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4ACFB4F" w14:textId="77777777" w:rsidR="006C2031" w:rsidRDefault="006C2031" w:rsidP="006C2031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4F19CC">
        <w:rPr>
          <w:rFonts w:ascii="Arial" w:hAnsi="Arial" w:cs="Arial"/>
          <w:i/>
          <w:sz w:val="26"/>
          <w:szCs w:val="26"/>
        </w:rPr>
        <w:t>Pilot Project Proposals Supporting Your Next Grant Submission</w:t>
      </w:r>
    </w:p>
    <w:p w14:paraId="4B31D379" w14:textId="77777777" w:rsidR="006C2031" w:rsidRPr="00C33D42" w:rsidRDefault="006C2031" w:rsidP="006C20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18AB7A0" w14:textId="77777777" w:rsidR="006C2031" w:rsidRPr="00C33D42" w:rsidRDefault="006C2031" w:rsidP="006C20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 xml:space="preserve">IUSCCC </w:t>
      </w:r>
      <w:r>
        <w:rPr>
          <w:rFonts w:ascii="Arial" w:hAnsi="Arial" w:cs="Arial"/>
          <w:b/>
          <w:sz w:val="32"/>
          <w:szCs w:val="32"/>
        </w:rPr>
        <w:t xml:space="preserve">HHM Program Basic Science Pilot </w:t>
      </w:r>
      <w:r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5117AF4D" w:rsidR="00CB42B5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1D28891" w14:textId="77777777" w:rsidR="006752A8" w:rsidRPr="00C33D42" w:rsidRDefault="006752A8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2FD83C8E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9A3D04">
        <w:rPr>
          <w:rFonts w:ascii="Arial" w:hAnsi="Arial" w:cs="Arial"/>
          <w:szCs w:val="24"/>
        </w:rPr>
      </w:r>
      <w:r w:rsidR="009A3D04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5882D97" w14:textId="77777777" w:rsidR="00FE4C04" w:rsidRDefault="00FE4C04" w:rsidP="00FE4C04">
      <w:pPr>
        <w:pStyle w:val="CommentTex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FOR NON-IU APPLICANTS THIS IS CONSIDERED EXERNAL FUNDING AND SIGNATURES MUST BE OBTAINED FROM YOUR REPRESENTATIVE INSTITUTIONS</w:t>
      </w:r>
    </w:p>
    <w:p w14:paraId="5449AC5B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3936F3A0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093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IBRI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050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4CF5438A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144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2E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22400D27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D860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D38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0E454C71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62280FE9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322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480D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7E83DC6B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3AC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C0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03D4E2B0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9F2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832C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7368C883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3A27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Institutional Official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>(1)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B733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15E13125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(1) Signature approval by Pre-Award Center Manager is required by Purdue University. </w:t>
      </w:r>
    </w:p>
    <w:p w14:paraId="7B270D1D" w14:textId="77777777" w:rsidR="00FE4C04" w:rsidRDefault="00FE4C04" w:rsidP="00FE4C04">
      <w:pPr>
        <w:pStyle w:val="CommentTex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FE4C04" w14:paraId="4ABBD22D" w14:textId="77777777" w:rsidTr="0077390D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05F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05C9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  <w:t>Signature and Date</w:t>
            </w:r>
          </w:p>
        </w:tc>
      </w:tr>
      <w:tr w:rsidR="00FE4C04" w14:paraId="1FF6D368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E03E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607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1977CFE1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0144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684A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E4C04" w14:paraId="456C2DDE" w14:textId="77777777" w:rsidTr="0077390D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9AEB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Official*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B58" w14:textId="77777777" w:rsidR="00FE4C04" w:rsidRDefault="00FE4C04" w:rsidP="0077390D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2881C0" w14:textId="77777777" w:rsidR="00FE4C04" w:rsidRDefault="00FE4C04" w:rsidP="00FE4C0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*This is your Notre Dame Pre-Award Program Manager. Notre Dame investigators MUST indicate their intent to submit to this opportunity by submitting the request through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</w:rPr>
          <w:t xml:space="preserve"> </w:t>
        </w:r>
        <w:r>
          <w:rPr>
            <w:rStyle w:val="Hyperlink"/>
            <w:rFonts w:ascii="Times New Roman" w:hAnsi="Times New Roman" w:cs="Times New Roman"/>
          </w:rPr>
          <w:t>NDp3</w:t>
        </w:r>
      </w:hyperlink>
      <w:r>
        <w:rPr>
          <w:rFonts w:ascii="Times New Roman" w:hAnsi="Times New Roman" w:cs="Times New Roman"/>
          <w:color w:val="000000"/>
        </w:rPr>
        <w:t>,  This action triggers contact from your Pre-Award research administrator.  This must be done BEFORE beginning your application.</w:t>
      </w:r>
    </w:p>
    <w:p w14:paraId="51978B36" w14:textId="567BA531" w:rsidR="00E01BA2" w:rsidRDefault="006C2031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LAY SUMMARY OF PROJECT</w:t>
      </w:r>
      <w:r w:rsidR="00882CF6">
        <w:rPr>
          <w:rFonts w:ascii="Arial" w:hAnsi="Arial" w:cs="Arial"/>
          <w:szCs w:val="24"/>
        </w:rPr>
        <w:t xml:space="preserve"> (</w:t>
      </w:r>
      <w:r w:rsidR="006752A8">
        <w:rPr>
          <w:rFonts w:ascii="Times New Roman" w:hAnsi="Times New Roman" w:cs="Times New Roman"/>
          <w:i/>
          <w:iCs/>
        </w:rPr>
        <w:t xml:space="preserve">Limited to </w:t>
      </w:r>
      <w:r>
        <w:rPr>
          <w:rFonts w:ascii="Times New Roman" w:hAnsi="Times New Roman" w:cs="Times New Roman"/>
          <w:i/>
          <w:iCs/>
        </w:rPr>
        <w:t>1/2</w:t>
      </w:r>
      <w:r w:rsidR="006752A8">
        <w:rPr>
          <w:rFonts w:ascii="Times New Roman" w:hAnsi="Times New Roman" w:cs="Times New Roman"/>
          <w:i/>
          <w:iCs/>
        </w:rPr>
        <w:t xml:space="preserve"> page and should include</w:t>
      </w:r>
      <w:r w:rsidR="00B078BA">
        <w:rPr>
          <w:rFonts w:ascii="Times New Roman" w:hAnsi="Times New Roman" w:cs="Times New Roman"/>
          <w:i/>
          <w:iCs/>
        </w:rPr>
        <w:t xml:space="preserve"> an impact statement</w:t>
      </w:r>
      <w:r w:rsidR="00882CF6">
        <w:rPr>
          <w:rFonts w:ascii="Arial" w:hAnsi="Arial" w:cs="Arial"/>
          <w:szCs w:val="24"/>
        </w:rPr>
        <w:t>)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45D9EB6B" w:rsidR="00882CF6" w:rsidRDefault="00B078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ABSTRACT</w:t>
      </w:r>
      <w:r w:rsidR="00882CF6">
        <w:rPr>
          <w:rFonts w:ascii="Arial" w:hAnsi="Arial" w:cs="Arial"/>
        </w:rPr>
        <w:t xml:space="preserve"> </w:t>
      </w:r>
      <w:r w:rsidR="00882CF6" w:rsidRPr="007E4DD2">
        <w:rPr>
          <w:rFonts w:ascii="Times New Roman" w:hAnsi="Times New Roman" w:cs="Times New Roman"/>
        </w:rPr>
        <w:t>(</w:t>
      </w:r>
      <w:r w:rsidRPr="007E4DD2">
        <w:rPr>
          <w:rFonts w:ascii="Times New Roman" w:hAnsi="Times New Roman" w:cs="Times New Roman"/>
          <w:i/>
          <w:iCs/>
        </w:rPr>
        <w:t>NIH style; no more than 30 lines</w:t>
      </w:r>
      <w:r w:rsidR="00882CF6" w:rsidRPr="007E4DD2">
        <w:rPr>
          <w:rFonts w:ascii="Times New Roman" w:hAnsi="Times New Roman" w:cs="Times New Roman"/>
        </w:rPr>
        <w:t>)</w:t>
      </w:r>
    </w:p>
    <w:p w14:paraId="4E23D0C8" w14:textId="77777777" w:rsidR="00B078BA" w:rsidRDefault="00B078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88243A" w14:textId="32C62A0C" w:rsidR="00B078BA" w:rsidRDefault="00B078BA" w:rsidP="00B078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SPECIFIC AIMS </w:t>
      </w:r>
      <w:r w:rsidRPr="007E4DD2">
        <w:rPr>
          <w:rFonts w:ascii="Times New Roman" w:hAnsi="Times New Roman" w:cs="Times New Roman"/>
        </w:rPr>
        <w:t>(</w:t>
      </w:r>
      <w:r w:rsidRPr="007E4DD2">
        <w:rPr>
          <w:rFonts w:ascii="Times New Roman" w:hAnsi="Times New Roman" w:cs="Times New Roman"/>
          <w:i/>
          <w:iCs/>
        </w:rPr>
        <w:t>1 page</w:t>
      </w:r>
      <w:r w:rsidRPr="007E4DD2">
        <w:rPr>
          <w:rFonts w:ascii="Times New Roman" w:hAnsi="Times New Roman" w:cs="Times New Roman"/>
        </w:rPr>
        <w:t>)</w:t>
      </w:r>
    </w:p>
    <w:p w14:paraId="1BFFF113" w14:textId="44D02C69" w:rsidR="00B078BA" w:rsidRDefault="00B078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448F11" w14:textId="77CDC8B1" w:rsidR="00B078BA" w:rsidRPr="007E4DD2" w:rsidRDefault="00B078BA" w:rsidP="00B078BA">
      <w:pPr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</w:rPr>
        <w:lastRenderedPageBreak/>
        <w:t xml:space="preserve">RESEARCH STRATEGY </w:t>
      </w:r>
      <w:r w:rsidRPr="007E4DD2">
        <w:rPr>
          <w:rFonts w:ascii="Times New Roman" w:hAnsi="Times New Roman" w:cs="Times New Roman"/>
          <w:i/>
          <w:iCs/>
        </w:rPr>
        <w:t>(up to 3 pages; Address Social Responsibility- please outline any efforts to improve community outreach, diversify collaborators, or address a disparity)</w:t>
      </w:r>
    </w:p>
    <w:p w14:paraId="43662A26" w14:textId="416BB990" w:rsidR="00B078BA" w:rsidRDefault="00B078B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5CBAA745" w14:textId="026AEBD9" w:rsidR="00B078BA" w:rsidRDefault="00B078BA" w:rsidP="00B078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REFERENCES </w:t>
      </w:r>
      <w:r w:rsidRPr="007E4DD2">
        <w:rPr>
          <w:rFonts w:ascii="Times New Roman" w:hAnsi="Times New Roman" w:cs="Times New Roman"/>
          <w:i/>
          <w:iCs/>
        </w:rPr>
        <w:t>(no page limit)</w:t>
      </w:r>
    </w:p>
    <w:p w14:paraId="7BC6ABF3" w14:textId="4DE2886E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6FDCD44E" w:rsidR="00E01BA2" w:rsidRDefault="000E07A2" w:rsidP="00E01B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</w:t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C4EED0" w14:textId="6B49F9C9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23CFC6F6" w:rsidR="00E01BA2" w:rsidRPr="007A16CD" w:rsidRDefault="00E20B66" w:rsidP="00E20B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16FD0E7C" w:rsidR="00E01BA2" w:rsidRPr="007E4DD2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lastRenderedPageBreak/>
        <w:t>BUDGET JUSTIFICATION</w:t>
      </w:r>
      <w:r w:rsidR="00797921" w:rsidRPr="007E4DD2">
        <w:rPr>
          <w:rFonts w:ascii="Times New Roman" w:hAnsi="Times New Roman" w:cs="Times New Roman"/>
          <w:szCs w:val="24"/>
        </w:rPr>
        <w:t xml:space="preserve"> </w:t>
      </w:r>
      <w:r w:rsidR="00797921" w:rsidRPr="007E4DD2">
        <w:rPr>
          <w:rFonts w:ascii="Times New Roman" w:hAnsi="Times New Roman" w:cs="Times New Roman"/>
          <w:i/>
          <w:iCs/>
          <w:szCs w:val="24"/>
        </w:rPr>
        <w:t>(</w:t>
      </w:r>
      <w:r w:rsidR="007E4DD2" w:rsidRPr="007E4DD2">
        <w:rPr>
          <w:rFonts w:ascii="Times New Roman" w:hAnsi="Times New Roman" w:cs="Times New Roman"/>
          <w:i/>
          <w:iCs/>
          <w:szCs w:val="24"/>
        </w:rPr>
        <w:t xml:space="preserve">up to 1 page; </w:t>
      </w:r>
      <w:r w:rsidR="00797921" w:rsidRPr="007E4DD2">
        <w:rPr>
          <w:rFonts w:ascii="Times New Roman" w:hAnsi="Times New Roman" w:cs="Times New Roman"/>
          <w:i/>
          <w:iCs/>
        </w:rPr>
        <w:t xml:space="preserve">Proposals should </w:t>
      </w:r>
      <w:r w:rsidR="00797921" w:rsidRPr="007E4DD2">
        <w:rPr>
          <w:rFonts w:ascii="Times New Roman" w:hAnsi="Times New Roman" w:cs="Times New Roman"/>
          <w:i/>
          <w:iCs/>
          <w:u w:val="single"/>
        </w:rPr>
        <w:t>not</w:t>
      </w:r>
      <w:r w:rsidR="00797921" w:rsidRPr="007E4DD2">
        <w:rPr>
          <w:rFonts w:ascii="Times New Roman" w:hAnsi="Times New Roman" w:cs="Times New Roman"/>
          <w:i/>
          <w:iCs/>
        </w:rPr>
        <w:t xml:space="preserve"> include percent effort (salary) for </w:t>
      </w:r>
      <w:r w:rsidR="00B078BA" w:rsidRPr="007E4DD2">
        <w:rPr>
          <w:rFonts w:ascii="Times New Roman" w:hAnsi="Times New Roman" w:cs="Times New Roman"/>
          <w:i/>
          <w:iCs/>
        </w:rPr>
        <w:t xml:space="preserve">PI or </w:t>
      </w:r>
      <w:r w:rsidR="00797921" w:rsidRPr="007E4DD2">
        <w:rPr>
          <w:rFonts w:ascii="Times New Roman" w:hAnsi="Times New Roman" w:cs="Times New Roman"/>
          <w:i/>
          <w:iCs/>
        </w:rPr>
        <w:t>any faculty members</w:t>
      </w:r>
      <w:r w:rsidRPr="007E4DD2">
        <w:rPr>
          <w:rFonts w:ascii="Times New Roman" w:hAnsi="Times New Roman" w:cs="Times New Roman"/>
          <w:i/>
          <w:iCs/>
          <w:szCs w:val="24"/>
        </w:rPr>
        <w:t>)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419BE063" w:rsidR="00797921" w:rsidRDefault="007979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C0D09" w14:textId="3456788B" w:rsidR="00882CF6" w:rsidRDefault="000D67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APPLYING FOR FUNDING TO IMPROVE AN UNFUNDED PROJECT, ATTACH PREVIOUS PEER REVIEW CRITIQUES HERE </w:t>
      </w:r>
    </w:p>
    <w:sectPr w:rsidR="00882CF6" w:rsidSect="00EA095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BA4" w14:textId="77777777" w:rsidR="00D713A4" w:rsidRDefault="00D713A4" w:rsidP="00EA095A">
      <w:pPr>
        <w:spacing w:after="0" w:line="240" w:lineRule="auto"/>
      </w:pPr>
      <w:r>
        <w:separator/>
      </w:r>
    </w:p>
  </w:endnote>
  <w:endnote w:type="continuationSeparator" w:id="0">
    <w:p w14:paraId="158656B1" w14:textId="77777777" w:rsidR="00D713A4" w:rsidRDefault="00D713A4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59DA" w14:textId="77777777" w:rsidR="00D713A4" w:rsidRDefault="00D713A4" w:rsidP="00EA095A">
      <w:pPr>
        <w:spacing w:after="0" w:line="240" w:lineRule="auto"/>
      </w:pPr>
      <w:r>
        <w:separator/>
      </w:r>
    </w:p>
  </w:footnote>
  <w:footnote w:type="continuationSeparator" w:id="0">
    <w:p w14:paraId="3E352C25" w14:textId="77777777" w:rsidR="00D713A4" w:rsidRDefault="00D713A4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0D6726"/>
    <w:rsid w:val="000E07A2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05CBB"/>
    <w:rsid w:val="00461F94"/>
    <w:rsid w:val="00482D8B"/>
    <w:rsid w:val="004E47E2"/>
    <w:rsid w:val="004F19CC"/>
    <w:rsid w:val="005127BD"/>
    <w:rsid w:val="005746F5"/>
    <w:rsid w:val="005817DA"/>
    <w:rsid w:val="005B5E38"/>
    <w:rsid w:val="006034A2"/>
    <w:rsid w:val="0061496A"/>
    <w:rsid w:val="00620108"/>
    <w:rsid w:val="006267FC"/>
    <w:rsid w:val="00673745"/>
    <w:rsid w:val="006752A8"/>
    <w:rsid w:val="00683B10"/>
    <w:rsid w:val="006C2031"/>
    <w:rsid w:val="006E0071"/>
    <w:rsid w:val="00706BB2"/>
    <w:rsid w:val="007100CE"/>
    <w:rsid w:val="00714234"/>
    <w:rsid w:val="00750463"/>
    <w:rsid w:val="00797921"/>
    <w:rsid w:val="007A2837"/>
    <w:rsid w:val="007A533A"/>
    <w:rsid w:val="007C03F5"/>
    <w:rsid w:val="007C1536"/>
    <w:rsid w:val="007D5663"/>
    <w:rsid w:val="007D7C61"/>
    <w:rsid w:val="007E4DD2"/>
    <w:rsid w:val="007F279B"/>
    <w:rsid w:val="00817E69"/>
    <w:rsid w:val="0087564D"/>
    <w:rsid w:val="00882CF6"/>
    <w:rsid w:val="008B398A"/>
    <w:rsid w:val="008F53E0"/>
    <w:rsid w:val="0092797E"/>
    <w:rsid w:val="0093572F"/>
    <w:rsid w:val="00945F27"/>
    <w:rsid w:val="00953480"/>
    <w:rsid w:val="0098778F"/>
    <w:rsid w:val="009978A5"/>
    <w:rsid w:val="009A3D04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078BA"/>
    <w:rsid w:val="00B23C07"/>
    <w:rsid w:val="00B679CF"/>
    <w:rsid w:val="00BB687F"/>
    <w:rsid w:val="00BB68E2"/>
    <w:rsid w:val="00BF422D"/>
    <w:rsid w:val="00C16189"/>
    <w:rsid w:val="00C21EA5"/>
    <w:rsid w:val="00C33D42"/>
    <w:rsid w:val="00C36B25"/>
    <w:rsid w:val="00C377F1"/>
    <w:rsid w:val="00C73770"/>
    <w:rsid w:val="00CB42B5"/>
    <w:rsid w:val="00CC7016"/>
    <w:rsid w:val="00D06DCB"/>
    <w:rsid w:val="00D246F0"/>
    <w:rsid w:val="00D504B6"/>
    <w:rsid w:val="00D601E1"/>
    <w:rsid w:val="00D713A4"/>
    <w:rsid w:val="00D952BB"/>
    <w:rsid w:val="00DB297E"/>
    <w:rsid w:val="00DB6D58"/>
    <w:rsid w:val="00DE75B6"/>
    <w:rsid w:val="00DF0472"/>
    <w:rsid w:val="00E01BA2"/>
    <w:rsid w:val="00E07556"/>
    <w:rsid w:val="00E20B66"/>
    <w:rsid w:val="00E27442"/>
    <w:rsid w:val="00E31BBD"/>
    <w:rsid w:val="00E46B1C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E4C0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BA"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FE4C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inside.nd.edu%2Ftask%2Fall%2Fndp3&amp;data=05%7C01%7Ckcondron%40iu.edu%7C87fef985d736409a0bfa08db7c0c62cc%7C1113be34aed14d00ab4bcdd02510be91%7C0%7C0%7C638240164860537430%7CUnknown%7CTWFpbGZsb3d8eyJWIjoiMC4wLjAwMDAiLCJQIjoiV2luMzIiLCJBTiI6Ik1haWwiLCJXVCI6Mn0%3D%7C3000%7C%7C%7C&amp;sdata=0oI%2FMWRhNJrHpLTzbp2jICTCefc78UoYrXvLy0za4c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4</cp:revision>
  <cp:lastPrinted>2019-09-11T20:52:00Z</cp:lastPrinted>
  <dcterms:created xsi:type="dcterms:W3CDTF">2024-04-30T16:02:00Z</dcterms:created>
  <dcterms:modified xsi:type="dcterms:W3CDTF">2024-05-05T20:41:00Z</dcterms:modified>
</cp:coreProperties>
</file>