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C524" w14:textId="77777777" w:rsidR="00A20880" w:rsidRDefault="00A20880"/>
    <w:p w14:paraId="1869DF5B" w14:textId="77777777" w:rsidR="00A62D2D" w:rsidRDefault="00340250">
      <w:pPr>
        <w:jc w:val="center"/>
      </w:pPr>
      <w:r>
        <w:rPr>
          <w:noProof/>
        </w:rPr>
        <w:drawing>
          <wp:inline distT="0" distB="0" distL="0" distR="0" wp14:anchorId="5FBD62CB" wp14:editId="3C279899">
            <wp:extent cx="4073236" cy="236227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2143" cy="238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A60BC" w14:textId="77777777" w:rsidR="00A62D2D" w:rsidRDefault="00340250">
      <w:pPr>
        <w:pStyle w:val="Subtitle"/>
        <w:jc w:val="center"/>
      </w:pPr>
      <w:r>
        <w:t>Indiana University · Purdue University · University of Notre Dame</w:t>
      </w:r>
    </w:p>
    <w:p w14:paraId="730DD6D9" w14:textId="18CB8D75" w:rsidR="00A62D2D" w:rsidRDefault="00340250">
      <w:pPr>
        <w:pStyle w:val="Heading1"/>
      </w:pPr>
      <w:r>
        <w:t>Two Ways to Engage</w:t>
      </w:r>
      <w:r w:rsidR="00AF374A">
        <w:t xml:space="preserve"> – Take part in one or both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62D2D" w14:paraId="234728FF" w14:textId="77777777" w:rsidTr="00AF374A">
        <w:trPr>
          <w:jc w:val="center"/>
        </w:trPr>
        <w:tc>
          <w:tcPr>
            <w:tcW w:w="4675" w:type="dxa"/>
          </w:tcPr>
          <w:p w14:paraId="74F838C4" w14:textId="327CF6C7" w:rsidR="00A62D2D" w:rsidRDefault="00340250">
            <w:r>
              <w:rPr>
                <w:b/>
              </w:rPr>
              <w:t>Part 1: Apply for a CTSI Core Pilot Grant (up to $5,000)</w:t>
            </w:r>
            <w:r>
              <w:rPr>
                <w:b/>
              </w:rPr>
              <w:br/>
            </w:r>
            <w:r>
              <w:t xml:space="preserve">Funding is for Indiana CTSI-designated core services only. </w:t>
            </w:r>
            <w:r w:rsidR="00AF374A">
              <w:t>P</w:t>
            </w:r>
            <w:r>
              <w:t xml:space="preserve">rofessional development workshops </w:t>
            </w:r>
            <w:r w:rsidR="00AF374A">
              <w:t>available to support your application</w:t>
            </w:r>
            <w:r>
              <w:t>.</w:t>
            </w:r>
          </w:p>
        </w:tc>
        <w:tc>
          <w:tcPr>
            <w:tcW w:w="4675" w:type="dxa"/>
          </w:tcPr>
          <w:p w14:paraId="71A6B3A8" w14:textId="06FE5EE4" w:rsidR="00A62D2D" w:rsidRDefault="00340250">
            <w:r>
              <w:rPr>
                <w:b/>
              </w:rPr>
              <w:t xml:space="preserve">Part 2: Serve as a </w:t>
            </w:r>
            <w:r w:rsidR="00AF374A">
              <w:rPr>
                <w:b/>
              </w:rPr>
              <w:t xml:space="preserve">Grant </w:t>
            </w:r>
            <w:r>
              <w:rPr>
                <w:b/>
              </w:rPr>
              <w:t>Reviewer</w:t>
            </w:r>
            <w:r>
              <w:rPr>
                <w:b/>
              </w:rPr>
              <w:br/>
            </w:r>
            <w:r>
              <w:t>Gain NIH-style peer-review experience with professional development support.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3"/>
        <w:tblW w:w="0" w:type="auto"/>
        <w:tblLook w:val="04A0" w:firstRow="1" w:lastRow="0" w:firstColumn="1" w:lastColumn="0" w:noHBand="0" w:noVBand="1"/>
      </w:tblPr>
      <w:tblGrid>
        <w:gridCol w:w="1525"/>
        <w:gridCol w:w="1656"/>
      </w:tblGrid>
      <w:tr w:rsidR="00AF374A" w14:paraId="06A463E7" w14:textId="77777777" w:rsidTr="00AF374A">
        <w:tc>
          <w:tcPr>
            <w:tcW w:w="1525" w:type="dxa"/>
          </w:tcPr>
          <w:p w14:paraId="44CB4C80" w14:textId="77777777" w:rsidR="00AF374A" w:rsidRDefault="00AF374A" w:rsidP="00AF374A">
            <w:r>
              <w:rPr>
                <w:b/>
              </w:rPr>
              <w:t>RFA</w:t>
            </w:r>
          </w:p>
        </w:tc>
        <w:tc>
          <w:tcPr>
            <w:tcW w:w="1656" w:type="dxa"/>
          </w:tcPr>
          <w:p w14:paraId="4642AAEF" w14:textId="77777777" w:rsidR="00AF374A" w:rsidRDefault="00AF374A" w:rsidP="00AF374A">
            <w:r>
              <w:rPr>
                <w:noProof/>
              </w:rPr>
              <w:drawing>
                <wp:inline distT="0" distB="0" distL="0" distR="0" wp14:anchorId="555E3F71" wp14:editId="1BB4AC91">
                  <wp:extent cx="914400" cy="914400"/>
                  <wp:effectExtent l="0" t="0" r="0" b="0"/>
                  <wp:docPr id="2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qr code with black squares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74A" w14:paraId="72858332" w14:textId="77777777" w:rsidTr="00AF374A">
        <w:tc>
          <w:tcPr>
            <w:tcW w:w="1525" w:type="dxa"/>
          </w:tcPr>
          <w:p w14:paraId="6B99368F" w14:textId="77777777" w:rsidR="00AF374A" w:rsidRDefault="00AF374A" w:rsidP="00AF374A">
            <w:r>
              <w:rPr>
                <w:b/>
              </w:rPr>
              <w:t>Register to Submit a proposal</w:t>
            </w:r>
          </w:p>
        </w:tc>
        <w:tc>
          <w:tcPr>
            <w:tcW w:w="1656" w:type="dxa"/>
          </w:tcPr>
          <w:p w14:paraId="6FCEFB24" w14:textId="77777777" w:rsidR="00AF374A" w:rsidRDefault="00AF374A" w:rsidP="00AF374A">
            <w:r>
              <w:rPr>
                <w:noProof/>
              </w:rPr>
              <w:drawing>
                <wp:inline distT="0" distB="0" distL="0" distR="0" wp14:anchorId="7D4CFA55" wp14:editId="0D2C8FE9">
                  <wp:extent cx="914400" cy="914400"/>
                  <wp:effectExtent l="0" t="0" r="0" b="0"/>
                  <wp:docPr id="3" name="Picture 3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qr code with black squar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74A" w14:paraId="044B3C8A" w14:textId="77777777" w:rsidTr="00AF374A">
        <w:tc>
          <w:tcPr>
            <w:tcW w:w="1525" w:type="dxa"/>
          </w:tcPr>
          <w:p w14:paraId="0706FD65" w14:textId="77777777" w:rsidR="00AF374A" w:rsidRDefault="00AF374A" w:rsidP="00AF374A">
            <w:r>
              <w:rPr>
                <w:b/>
              </w:rPr>
              <w:t>Register to Review proposals</w:t>
            </w:r>
          </w:p>
        </w:tc>
        <w:tc>
          <w:tcPr>
            <w:tcW w:w="1656" w:type="dxa"/>
          </w:tcPr>
          <w:p w14:paraId="3233B248" w14:textId="77777777" w:rsidR="00AF374A" w:rsidRDefault="00AF374A" w:rsidP="00AF374A">
            <w:r>
              <w:rPr>
                <w:noProof/>
              </w:rPr>
              <w:drawing>
                <wp:inline distT="0" distB="0" distL="0" distR="0" wp14:anchorId="019988E2" wp14:editId="7A24F228">
                  <wp:extent cx="914400" cy="914400"/>
                  <wp:effectExtent l="0" t="0" r="0" b="0"/>
                  <wp:docPr id="4" name="Picture 4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qr code on a white background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FC86F0" w14:textId="77777777" w:rsidR="00A62D2D" w:rsidRDefault="00340250">
      <w:pPr>
        <w:pStyle w:val="Heading1"/>
      </w:pPr>
      <w:r>
        <w:t>Eligibility</w:t>
      </w:r>
    </w:p>
    <w:p w14:paraId="21D1B042" w14:textId="5AC05F27" w:rsidR="00A62D2D" w:rsidRDefault="00340250">
      <w:r>
        <w:t xml:space="preserve">Postdocs and other </w:t>
      </w:r>
      <w:r w:rsidR="00AF374A">
        <w:t>select non-</w:t>
      </w:r>
      <w:r>
        <w:t xml:space="preserve">tenure-track researchers at </w:t>
      </w:r>
      <w:r w:rsidRPr="00AF374A">
        <w:rPr>
          <w:b/>
          <w:bCs/>
        </w:rPr>
        <w:t>I</w:t>
      </w:r>
      <w:r w:rsidR="00AF374A" w:rsidRPr="00AF374A">
        <w:rPr>
          <w:b/>
          <w:bCs/>
        </w:rPr>
        <w:t xml:space="preserve">ndiana </w:t>
      </w:r>
      <w:r w:rsidRPr="00AF374A">
        <w:rPr>
          <w:b/>
          <w:bCs/>
        </w:rPr>
        <w:t>U</w:t>
      </w:r>
      <w:r w:rsidR="00AF374A" w:rsidRPr="00AF374A">
        <w:rPr>
          <w:b/>
          <w:bCs/>
        </w:rPr>
        <w:t>niversity</w:t>
      </w:r>
      <w:r>
        <w:t xml:space="preserve"> (Bloomington, Indianapolis, School of Medicine &amp; regional campuses</w:t>
      </w:r>
      <w:r>
        <w:t xml:space="preserve">), </w:t>
      </w:r>
      <w:r w:rsidRPr="00AF374A">
        <w:rPr>
          <w:b/>
          <w:bCs/>
        </w:rPr>
        <w:t>Purdue</w:t>
      </w:r>
      <w:r>
        <w:t xml:space="preserve"> (West Lafayette, </w:t>
      </w:r>
      <w:r>
        <w:t>Indianapolis &amp; regional campuses</w:t>
      </w:r>
      <w:r>
        <w:t xml:space="preserve">), and </w:t>
      </w:r>
      <w:r w:rsidR="00AF374A">
        <w:t xml:space="preserve">the </w:t>
      </w:r>
      <w:r w:rsidR="00AF374A" w:rsidRPr="00AF374A">
        <w:rPr>
          <w:b/>
          <w:bCs/>
        </w:rPr>
        <w:t xml:space="preserve">University of </w:t>
      </w:r>
      <w:r w:rsidRPr="00AF374A">
        <w:rPr>
          <w:b/>
          <w:bCs/>
        </w:rPr>
        <w:t>Notre Dame</w:t>
      </w:r>
      <w:r>
        <w:t>.</w:t>
      </w:r>
      <w:r w:rsidR="00AF374A">
        <w:t xml:space="preserve">  See RFA for more details</w:t>
      </w:r>
    </w:p>
    <w:p w14:paraId="04638C40" w14:textId="7FDBCC49" w:rsidR="00A62D2D" w:rsidRDefault="00340250">
      <w:pPr>
        <w:pStyle w:val="Heading1"/>
      </w:pPr>
      <w:r>
        <w:t>Key Dates</w:t>
      </w:r>
    </w:p>
    <w:p w14:paraId="14DB6FD9" w14:textId="3D9BC9DE" w:rsidR="00AF374A" w:rsidRDefault="00AF374A">
      <w:r>
        <w:t>Proposal support sessions: Jan/Feb 2026</w:t>
      </w:r>
    </w:p>
    <w:p w14:paraId="7A083688" w14:textId="6744FFE1" w:rsidR="00A62D2D" w:rsidRDefault="00340250">
      <w:r>
        <w:t xml:space="preserve">Proposal deadline: Thursday, March 12, 2026  </w:t>
      </w:r>
    </w:p>
    <w:p w14:paraId="282103F5" w14:textId="1C9C22BE" w:rsidR="00A62D2D" w:rsidRDefault="00340250">
      <w:r>
        <w:t xml:space="preserve">Reviewer training: Friday, March 20, 2026 · 12–1 PM </w:t>
      </w:r>
    </w:p>
    <w:p w14:paraId="15A18DEC" w14:textId="77777777" w:rsidR="00A62D2D" w:rsidRDefault="00340250">
      <w:r>
        <w:t>Review session: Wednesday, April 15, 2026 · 9:00 AM–1:00 PM (Zoom/Teams)</w:t>
      </w:r>
    </w:p>
    <w:p w14:paraId="1790FB6C" w14:textId="77777777" w:rsidR="00AF374A" w:rsidRDefault="00AF374A">
      <w:pPr>
        <w:jc w:val="center"/>
      </w:pPr>
    </w:p>
    <w:p w14:paraId="5DE61B97" w14:textId="331A6B3E" w:rsidR="00A62D2D" w:rsidRDefault="00340250">
      <w:pPr>
        <w:jc w:val="center"/>
      </w:pPr>
      <w:r>
        <w:t>Indiana Clinical &amp; Translational Sciences Institute (CTSI) · ctsi.indiana.edu | indianactsi.org</w:t>
      </w:r>
    </w:p>
    <w:sectPr w:rsidR="00A62D2D" w:rsidSect="00AF374A">
      <w:pgSz w:w="12240" w:h="15840"/>
      <w:pgMar w:top="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A6BF1"/>
    <w:rsid w:val="001F40EA"/>
    <w:rsid w:val="00215730"/>
    <w:rsid w:val="002E51AB"/>
    <w:rsid w:val="00324B44"/>
    <w:rsid w:val="00340250"/>
    <w:rsid w:val="0036562D"/>
    <w:rsid w:val="00401CB1"/>
    <w:rsid w:val="004976E0"/>
    <w:rsid w:val="005A534A"/>
    <w:rsid w:val="00827C87"/>
    <w:rsid w:val="00A20880"/>
    <w:rsid w:val="00A352C8"/>
    <w:rsid w:val="00A62D2D"/>
    <w:rsid w:val="00AF374A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B5C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df0ab-7615-4812-8b9c-72569a10d8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E1147390EB449EB1E623B6A813CD" ma:contentTypeVersion="12" ma:contentTypeDescription="Create a new document." ma:contentTypeScope="" ma:versionID="d67b2cb7301c75a85ad97ba6c7f8497b">
  <xsd:schema xmlns:xsd="http://www.w3.org/2001/XMLSchema" xmlns:xs="http://www.w3.org/2001/XMLSchema" xmlns:p="http://schemas.microsoft.com/office/2006/metadata/properties" xmlns:ns2="729df0ab-7615-4812-8b9c-72569a10d8b5" targetNamespace="http://schemas.microsoft.com/office/2006/metadata/properties" ma:root="true" ma:fieldsID="f07271779aa34dcbffe9aa8cc874c5c4" ns2:_="">
    <xsd:import namespace="729df0ab-7615-4812-8b9c-72569a10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f0ab-7615-4812-8b9c-72569a1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40AE5-94C5-4966-8F03-C849CD584B29}">
  <ds:schemaRefs>
    <ds:schemaRef ds:uri="http://schemas.microsoft.com/office/2006/metadata/properties"/>
    <ds:schemaRef ds:uri="http://schemas.microsoft.com/office/infopath/2007/PartnerControls"/>
    <ds:schemaRef ds:uri="729df0ab-7615-4812-8b9c-72569a10d8b5"/>
  </ds:schemaRefs>
</ds:datastoreItem>
</file>

<file path=customXml/itemProps2.xml><?xml version="1.0" encoding="utf-8"?>
<ds:datastoreItem xmlns:ds="http://schemas.openxmlformats.org/officeDocument/2006/customXml" ds:itemID="{55C0C086-D3FF-4ED9-A769-2BB979C4C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135A2-4615-4F40-99A0-87F76FD6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df0ab-7615-4812-8b9c-72569a10d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161</Words>
  <Characters>924</Characters>
  <Application>Microsoft Office Word</Application>
  <DocSecurity>0</DocSecurity>
  <Lines>20</Lines>
  <Paragraphs>9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Driscol, Julie</cp:lastModifiedBy>
  <cp:revision>6</cp:revision>
  <dcterms:created xsi:type="dcterms:W3CDTF">2025-06-25T20:44:00Z</dcterms:created>
  <dcterms:modified xsi:type="dcterms:W3CDTF">2025-12-14T23:37:00Z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0x01010005C8E1147390EB449EB1E623B6A813CD</vt:lpwstr>
  </property>
</Properties>
</file>