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8822" w14:textId="2D0DB93B" w:rsidR="00E8165F" w:rsidRPr="009C20B7" w:rsidRDefault="00E8165F" w:rsidP="00E8165F">
      <w:pPr>
        <w:pStyle w:val="NoSpacing"/>
        <w:jc w:val="center"/>
        <w:rPr>
          <w:rFonts w:ascii="Times New Roman" w:hAnsi="Times New Roman" w:cs="Times New Roman"/>
          <w:b/>
        </w:rPr>
      </w:pPr>
      <w:r w:rsidRPr="009C20B7">
        <w:rPr>
          <w:rFonts w:ascii="Times New Roman" w:hAnsi="Times New Roman" w:cs="Times New Roman"/>
          <w:b/>
        </w:rPr>
        <w:t xml:space="preserve">Poster </w:t>
      </w:r>
      <w:r w:rsidR="004B02DB" w:rsidRPr="009C20B7">
        <w:rPr>
          <w:rFonts w:ascii="Times New Roman" w:hAnsi="Times New Roman" w:cs="Times New Roman"/>
          <w:b/>
        </w:rPr>
        <w:t xml:space="preserve">Abstract </w:t>
      </w:r>
      <w:r w:rsidRPr="009C20B7">
        <w:rPr>
          <w:rFonts w:ascii="Times New Roman" w:hAnsi="Times New Roman" w:cs="Times New Roman"/>
          <w:b/>
        </w:rPr>
        <w:t>Submission for 202</w:t>
      </w:r>
      <w:r w:rsidR="00B43147" w:rsidRPr="009C20B7">
        <w:rPr>
          <w:rFonts w:ascii="Times New Roman" w:hAnsi="Times New Roman" w:cs="Times New Roman"/>
          <w:b/>
        </w:rPr>
        <w:t>4</w:t>
      </w:r>
      <w:r w:rsidRPr="009C20B7">
        <w:rPr>
          <w:rFonts w:ascii="Times New Roman" w:hAnsi="Times New Roman" w:cs="Times New Roman"/>
          <w:b/>
        </w:rPr>
        <w:t xml:space="preserve"> Indiana CTSI Annual Meeting</w:t>
      </w:r>
    </w:p>
    <w:p w14:paraId="18663F9F" w14:textId="77A69D5E" w:rsidR="00E8165F" w:rsidRPr="009C20B7" w:rsidRDefault="00E8165F" w:rsidP="00E8165F">
      <w:pPr>
        <w:pStyle w:val="NoSpacing"/>
        <w:rPr>
          <w:rFonts w:ascii="Times New Roman" w:hAnsi="Times New Roman" w:cs="Times New Roman"/>
        </w:rPr>
      </w:pPr>
    </w:p>
    <w:tbl>
      <w:tblPr>
        <w:tblStyle w:val="TableGrid"/>
        <w:tblW w:w="10795" w:type="dxa"/>
        <w:tblLook w:val="04A0" w:firstRow="1" w:lastRow="0" w:firstColumn="1" w:lastColumn="0" w:noHBand="0" w:noVBand="1"/>
      </w:tblPr>
      <w:tblGrid>
        <w:gridCol w:w="1975"/>
        <w:gridCol w:w="8820"/>
      </w:tblGrid>
      <w:tr w:rsidR="00B52412" w:rsidRPr="009C20B7" w14:paraId="22E9AD45" w14:textId="77777777" w:rsidTr="008343F4">
        <w:tc>
          <w:tcPr>
            <w:tcW w:w="1975" w:type="dxa"/>
          </w:tcPr>
          <w:p w14:paraId="6BF2B611" w14:textId="4B5B6D4A" w:rsidR="00B52412" w:rsidRPr="009C20B7" w:rsidRDefault="00D57BE6" w:rsidP="00B52412">
            <w:pPr>
              <w:pStyle w:val="NoSpacing"/>
              <w:rPr>
                <w:rFonts w:ascii="Times New Roman" w:hAnsi="Times New Roman" w:cs="Times New Roman"/>
              </w:rPr>
            </w:pPr>
            <w:r w:rsidRPr="009C20B7">
              <w:rPr>
                <w:rFonts w:ascii="Times New Roman" w:hAnsi="Times New Roman" w:cs="Times New Roman"/>
              </w:rPr>
              <w:t xml:space="preserve">Poster </w:t>
            </w:r>
            <w:r w:rsidR="00B52412" w:rsidRPr="009C20B7">
              <w:rPr>
                <w:rFonts w:ascii="Times New Roman" w:hAnsi="Times New Roman" w:cs="Times New Roman"/>
              </w:rPr>
              <w:t>Title:</w:t>
            </w:r>
          </w:p>
          <w:p w14:paraId="7676BCAB" w14:textId="77777777" w:rsidR="00B52412" w:rsidRPr="009C20B7" w:rsidRDefault="00B52412" w:rsidP="00E8165F">
            <w:pPr>
              <w:rPr>
                <w:rFonts w:ascii="Times New Roman" w:hAnsi="Times New Roman" w:cs="Times New Roman"/>
              </w:rPr>
            </w:pPr>
          </w:p>
        </w:tc>
        <w:tc>
          <w:tcPr>
            <w:tcW w:w="8820" w:type="dxa"/>
          </w:tcPr>
          <w:p w14:paraId="694A3B94" w14:textId="77777777" w:rsidR="00B52412" w:rsidRPr="009C20B7" w:rsidRDefault="00B52412" w:rsidP="00E8165F">
            <w:pPr>
              <w:rPr>
                <w:rFonts w:ascii="Times New Roman" w:hAnsi="Times New Roman" w:cs="Times New Roman"/>
              </w:rPr>
            </w:pPr>
          </w:p>
          <w:p w14:paraId="76414A95" w14:textId="4ABAE8DE" w:rsidR="00D57BE6" w:rsidRPr="009C20B7" w:rsidRDefault="009C20B7" w:rsidP="00E8165F">
            <w:pPr>
              <w:rPr>
                <w:rFonts w:ascii="Times New Roman" w:hAnsi="Times New Roman" w:cs="Times New Roman"/>
              </w:rPr>
            </w:pPr>
            <w:r w:rsidRPr="009C20B7">
              <w:rPr>
                <w:rFonts w:ascii="Times New Roman" w:hAnsi="Times New Roman" w:cs="Times New Roman"/>
              </w:rPr>
              <w:t xml:space="preserve">Activation Of </w:t>
            </w:r>
            <w:proofErr w:type="gramStart"/>
            <w:r w:rsidRPr="009C20B7">
              <w:rPr>
                <w:rFonts w:ascii="Times New Roman" w:hAnsi="Times New Roman" w:cs="Times New Roman"/>
              </w:rPr>
              <w:t>The</w:t>
            </w:r>
            <w:proofErr w:type="gramEnd"/>
            <w:r w:rsidRPr="009C20B7">
              <w:rPr>
                <w:rFonts w:ascii="Times New Roman" w:hAnsi="Times New Roman" w:cs="Times New Roman"/>
              </w:rPr>
              <w:t xml:space="preserve"> Mitochondrial Unfolded Protein Response (uprMt) Promotes Vascular Remodeling In Pulmonary Arterial Hypertension</w:t>
            </w:r>
            <w:r>
              <w:rPr>
                <w:rFonts w:ascii="Times New Roman" w:hAnsi="Times New Roman" w:cs="Times New Roman"/>
              </w:rPr>
              <w:t>.</w:t>
            </w:r>
          </w:p>
          <w:p w14:paraId="4430E5B8" w14:textId="7E82AD5A" w:rsidR="00D57BE6" w:rsidRPr="009C20B7" w:rsidRDefault="00D57BE6" w:rsidP="00E8165F">
            <w:pPr>
              <w:rPr>
                <w:rFonts w:ascii="Times New Roman" w:hAnsi="Times New Roman" w:cs="Times New Roman"/>
              </w:rPr>
            </w:pPr>
          </w:p>
        </w:tc>
      </w:tr>
      <w:tr w:rsidR="009755D4" w:rsidRPr="009C20B7" w14:paraId="385776AF" w14:textId="77777777" w:rsidTr="008343F4">
        <w:trPr>
          <w:trHeight w:val="620"/>
        </w:trPr>
        <w:tc>
          <w:tcPr>
            <w:tcW w:w="1975" w:type="dxa"/>
          </w:tcPr>
          <w:p w14:paraId="6F018474" w14:textId="451B8BA8" w:rsidR="009755D4" w:rsidRPr="009C20B7" w:rsidRDefault="009755D4" w:rsidP="00E8165F">
            <w:pPr>
              <w:rPr>
                <w:rFonts w:ascii="Times New Roman" w:hAnsi="Times New Roman" w:cs="Times New Roman"/>
              </w:rPr>
            </w:pPr>
            <w:r w:rsidRPr="009C20B7">
              <w:rPr>
                <w:rFonts w:ascii="Times New Roman" w:hAnsi="Times New Roman" w:cs="Times New Roman"/>
              </w:rPr>
              <w:t>Poster Presenter:</w:t>
            </w:r>
          </w:p>
        </w:tc>
        <w:tc>
          <w:tcPr>
            <w:tcW w:w="8820" w:type="dxa"/>
          </w:tcPr>
          <w:p w14:paraId="7EB69A33" w14:textId="193FCB6E" w:rsidR="009755D4" w:rsidRPr="009C20B7" w:rsidRDefault="00753360" w:rsidP="00E8165F">
            <w:pPr>
              <w:rPr>
                <w:rFonts w:ascii="Times New Roman" w:hAnsi="Times New Roman" w:cs="Times New Roman"/>
              </w:rPr>
            </w:pPr>
            <w:r w:rsidRPr="009C20B7">
              <w:rPr>
                <w:rFonts w:ascii="Times New Roman" w:hAnsi="Times New Roman" w:cs="Times New Roman"/>
              </w:rPr>
              <w:t>Last Name:</w:t>
            </w:r>
            <w:r w:rsidR="009C20B7" w:rsidRPr="009C20B7">
              <w:rPr>
                <w:rFonts w:ascii="Times New Roman" w:hAnsi="Times New Roman" w:cs="Times New Roman"/>
              </w:rPr>
              <w:t xml:space="preserve"> Ssendawula</w:t>
            </w:r>
          </w:p>
          <w:p w14:paraId="28434915" w14:textId="3F6C0A29" w:rsidR="00753360" w:rsidRPr="009C20B7" w:rsidRDefault="00753360" w:rsidP="00E8165F">
            <w:pPr>
              <w:rPr>
                <w:rFonts w:ascii="Times New Roman" w:hAnsi="Times New Roman" w:cs="Times New Roman"/>
              </w:rPr>
            </w:pPr>
            <w:r w:rsidRPr="009C20B7">
              <w:rPr>
                <w:rFonts w:ascii="Times New Roman" w:hAnsi="Times New Roman" w:cs="Times New Roman"/>
              </w:rPr>
              <w:t>First Name:</w:t>
            </w:r>
            <w:r w:rsidR="009C20B7" w:rsidRPr="009C20B7">
              <w:rPr>
                <w:rFonts w:ascii="Times New Roman" w:hAnsi="Times New Roman" w:cs="Times New Roman"/>
              </w:rPr>
              <w:t xml:space="preserve"> Arthur</w:t>
            </w:r>
          </w:p>
        </w:tc>
      </w:tr>
      <w:tr w:rsidR="009755D4" w:rsidRPr="009C20B7" w14:paraId="43B9A150" w14:textId="77777777" w:rsidTr="008343F4">
        <w:tc>
          <w:tcPr>
            <w:tcW w:w="1975" w:type="dxa"/>
          </w:tcPr>
          <w:p w14:paraId="3F6EECA3" w14:textId="2C024E46" w:rsidR="009755D4" w:rsidRPr="009C20B7" w:rsidRDefault="009755D4" w:rsidP="00E8165F">
            <w:pPr>
              <w:rPr>
                <w:rFonts w:ascii="Times New Roman" w:hAnsi="Times New Roman" w:cs="Times New Roman"/>
              </w:rPr>
            </w:pPr>
            <w:r w:rsidRPr="009C20B7">
              <w:rPr>
                <w:rFonts w:ascii="Times New Roman" w:hAnsi="Times New Roman" w:cs="Times New Roman"/>
              </w:rPr>
              <w:t>Poster Presenter Institution:</w:t>
            </w:r>
          </w:p>
        </w:tc>
        <w:tc>
          <w:tcPr>
            <w:tcW w:w="8820" w:type="dxa"/>
          </w:tcPr>
          <w:p w14:paraId="1D78F0C6" w14:textId="1EF91E3F" w:rsidR="009755D4" w:rsidRPr="009C20B7" w:rsidRDefault="009C20B7" w:rsidP="00E8165F">
            <w:pPr>
              <w:rPr>
                <w:rFonts w:ascii="Times New Roman" w:hAnsi="Times New Roman" w:cs="Times New Roman"/>
              </w:rPr>
            </w:pPr>
            <w:r w:rsidRPr="009C20B7">
              <w:rPr>
                <w:rFonts w:ascii="Times New Roman" w:hAnsi="Times New Roman" w:cs="Times New Roman"/>
              </w:rPr>
              <w:t>Indiana University Indianapolis</w:t>
            </w:r>
          </w:p>
        </w:tc>
      </w:tr>
      <w:tr w:rsidR="00B52412" w:rsidRPr="009C20B7" w14:paraId="612C3244" w14:textId="77777777" w:rsidTr="008343F4">
        <w:tc>
          <w:tcPr>
            <w:tcW w:w="1975" w:type="dxa"/>
          </w:tcPr>
          <w:p w14:paraId="79A8F958" w14:textId="6EBD3CFD" w:rsidR="00B52412" w:rsidRPr="009C20B7" w:rsidRDefault="009755D4" w:rsidP="00E8165F">
            <w:pPr>
              <w:rPr>
                <w:rFonts w:ascii="Times New Roman" w:hAnsi="Times New Roman" w:cs="Times New Roman"/>
              </w:rPr>
            </w:pPr>
            <w:r w:rsidRPr="009C20B7">
              <w:rPr>
                <w:rFonts w:ascii="Times New Roman" w:hAnsi="Times New Roman" w:cs="Times New Roman"/>
              </w:rPr>
              <w:t xml:space="preserve">Poster </w:t>
            </w:r>
            <w:r w:rsidR="00B52412" w:rsidRPr="009C20B7">
              <w:rPr>
                <w:rFonts w:ascii="Times New Roman" w:hAnsi="Times New Roman" w:cs="Times New Roman"/>
              </w:rPr>
              <w:t>Authors:</w:t>
            </w:r>
            <w:r w:rsidRPr="009C20B7">
              <w:rPr>
                <w:rFonts w:ascii="Times New Roman" w:hAnsi="Times New Roman" w:cs="Times New Roman"/>
              </w:rPr>
              <w:t xml:space="preserve"> (please provide </w:t>
            </w:r>
            <w:r w:rsidR="009958F2" w:rsidRPr="009C20B7">
              <w:rPr>
                <w:rFonts w:ascii="Times New Roman" w:hAnsi="Times New Roman" w:cs="Times New Roman"/>
              </w:rPr>
              <w:t xml:space="preserve">all </w:t>
            </w:r>
            <w:r w:rsidRPr="009C20B7">
              <w:rPr>
                <w:rFonts w:ascii="Times New Roman" w:hAnsi="Times New Roman" w:cs="Times New Roman"/>
              </w:rPr>
              <w:t>authors’ names and institution</w:t>
            </w:r>
            <w:r w:rsidR="009958F2" w:rsidRPr="009C20B7">
              <w:rPr>
                <w:rFonts w:ascii="Times New Roman" w:hAnsi="Times New Roman" w:cs="Times New Roman"/>
              </w:rPr>
              <w:t>s</w:t>
            </w:r>
            <w:r w:rsidRPr="009C20B7">
              <w:rPr>
                <w:rFonts w:ascii="Times New Roman" w:hAnsi="Times New Roman" w:cs="Times New Roman"/>
              </w:rPr>
              <w:t>)</w:t>
            </w:r>
          </w:p>
        </w:tc>
        <w:tc>
          <w:tcPr>
            <w:tcW w:w="8820" w:type="dxa"/>
          </w:tcPr>
          <w:p w14:paraId="28EF9C46" w14:textId="3281F22D" w:rsidR="00B52412" w:rsidRPr="009C20B7" w:rsidRDefault="009C20B7" w:rsidP="00E8165F">
            <w:pPr>
              <w:rPr>
                <w:rFonts w:ascii="Times New Roman" w:hAnsi="Times New Roman" w:cs="Times New Roman"/>
              </w:rPr>
            </w:pPr>
            <w:r w:rsidRPr="009C20B7">
              <w:rPr>
                <w:rFonts w:ascii="Times New Roman" w:hAnsi="Times New Roman" w:cs="Times New Roman"/>
              </w:rPr>
              <w:t>A. Ssendawula, A. Snow, T. Mubuuke, R. F. Machado, A. Lockett</w:t>
            </w:r>
          </w:p>
          <w:p w14:paraId="557EDA1F" w14:textId="77777777" w:rsidR="00D57BE6" w:rsidRPr="009C20B7" w:rsidRDefault="00D57BE6" w:rsidP="00E8165F">
            <w:pPr>
              <w:rPr>
                <w:rFonts w:ascii="Times New Roman" w:hAnsi="Times New Roman" w:cs="Times New Roman"/>
              </w:rPr>
            </w:pPr>
          </w:p>
          <w:p w14:paraId="62729788" w14:textId="0B4AF3FD" w:rsidR="00D57BE6" w:rsidRPr="009C20B7" w:rsidRDefault="00D57BE6" w:rsidP="00E8165F">
            <w:pPr>
              <w:rPr>
                <w:rFonts w:ascii="Times New Roman" w:hAnsi="Times New Roman" w:cs="Times New Roman"/>
              </w:rPr>
            </w:pPr>
          </w:p>
        </w:tc>
      </w:tr>
    </w:tbl>
    <w:p w14:paraId="5A0E9B9E" w14:textId="03388992" w:rsidR="00D6007A" w:rsidRPr="009C20B7" w:rsidRDefault="00D6007A" w:rsidP="000E11C6">
      <w:pPr>
        <w:spacing w:before="240" w:after="0" w:line="240" w:lineRule="auto"/>
        <w:rPr>
          <w:rFonts w:ascii="Times New Roman" w:hAnsi="Times New Roman" w:cs="Times New Roman"/>
        </w:rPr>
      </w:pPr>
      <w:r w:rsidRPr="009C20B7">
        <w:rPr>
          <w:rFonts w:ascii="Times New Roman" w:hAnsi="Times New Roman" w:cs="Times New Roman"/>
        </w:rPr>
        <w:t xml:space="preserve">Please enter your poster abstract </w:t>
      </w:r>
      <w:r w:rsidR="00D73603" w:rsidRPr="009C20B7">
        <w:rPr>
          <w:rFonts w:ascii="Times New Roman" w:hAnsi="Times New Roman" w:cs="Times New Roman"/>
        </w:rPr>
        <w:t xml:space="preserve">in </w:t>
      </w:r>
      <w:r w:rsidRPr="009C20B7">
        <w:rPr>
          <w:rFonts w:ascii="Times New Roman" w:hAnsi="Times New Roman" w:cs="Times New Roman"/>
        </w:rPr>
        <w:t>the text box below. Use the subheadings listed.  Do not remove any of the subheadings.  Please limit your abstract to no more than 300 words (subheadings do not count against the 300</w:t>
      </w:r>
      <w:r w:rsidR="000E11C6" w:rsidRPr="009C20B7">
        <w:rPr>
          <w:rFonts w:ascii="Times New Roman" w:hAnsi="Times New Roman" w:cs="Times New Roman"/>
        </w:rPr>
        <w:t>-</w:t>
      </w:r>
      <w:r w:rsidRPr="009C20B7">
        <w:rPr>
          <w:rFonts w:ascii="Times New Roman" w:hAnsi="Times New Roman" w:cs="Times New Roman"/>
        </w:rPr>
        <w:t>word limit</w:t>
      </w:r>
      <w:r w:rsidR="000E11C6" w:rsidRPr="009C20B7">
        <w:rPr>
          <w:rFonts w:ascii="Times New Roman" w:hAnsi="Times New Roman" w:cs="Times New Roman"/>
        </w:rPr>
        <w:t>)</w:t>
      </w:r>
      <w:r w:rsidRPr="009C20B7">
        <w:rPr>
          <w:rFonts w:ascii="Times New Roman" w:hAnsi="Times New Roman" w:cs="Times New Roman"/>
        </w:rPr>
        <w:t>. Upload the completed abstract with your poster submission</w:t>
      </w:r>
      <w:r w:rsidR="00D73603" w:rsidRPr="009C20B7">
        <w:rPr>
          <w:rFonts w:ascii="Times New Roman" w:hAnsi="Times New Roman" w:cs="Times New Roman"/>
        </w:rPr>
        <w:t xml:space="preserve"> in the </w:t>
      </w:r>
      <w:proofErr w:type="spellStart"/>
      <w:r w:rsidR="00D73603" w:rsidRPr="009C20B7">
        <w:rPr>
          <w:rFonts w:ascii="Times New Roman" w:hAnsi="Times New Roman" w:cs="Times New Roman"/>
        </w:rPr>
        <w:t>REDCap</w:t>
      </w:r>
      <w:proofErr w:type="spellEnd"/>
      <w:r w:rsidR="00D73603" w:rsidRPr="009C20B7">
        <w:rPr>
          <w:rFonts w:ascii="Times New Roman" w:hAnsi="Times New Roman" w:cs="Times New Roman"/>
        </w:rPr>
        <w:t xml:space="preserve"> poster submission survey</w:t>
      </w:r>
      <w:r w:rsidRPr="009C20B7">
        <w:rPr>
          <w:rFonts w:ascii="Times New Roman" w:hAnsi="Times New Roman" w:cs="Times New Roman"/>
        </w:rPr>
        <w:t>.</w:t>
      </w:r>
    </w:p>
    <w:p w14:paraId="795D273B" w14:textId="77777777" w:rsidR="004365D3" w:rsidRPr="009C20B7" w:rsidRDefault="004365D3" w:rsidP="004365D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D6007A" w:rsidRPr="009C20B7" w14:paraId="3699218C" w14:textId="77777777" w:rsidTr="00D6007A">
        <w:tc>
          <w:tcPr>
            <w:tcW w:w="10790" w:type="dxa"/>
          </w:tcPr>
          <w:p w14:paraId="3F40E154" w14:textId="22677F62" w:rsidR="007A5062" w:rsidRPr="009C20B7" w:rsidRDefault="00D6007A" w:rsidP="007A5062">
            <w:pPr>
              <w:pStyle w:val="NoSpacing"/>
              <w:rPr>
                <w:rFonts w:ascii="Times New Roman" w:hAnsi="Times New Roman" w:cs="Times New Roman"/>
              </w:rPr>
            </w:pPr>
            <w:r w:rsidRPr="009C20B7">
              <w:rPr>
                <w:rFonts w:ascii="Times New Roman" w:hAnsi="Times New Roman" w:cs="Times New Roman"/>
              </w:rPr>
              <w:t>Background/Significance/Rationale:</w:t>
            </w:r>
            <w:r w:rsidR="004365D3" w:rsidRPr="009C20B7">
              <w:rPr>
                <w:rFonts w:ascii="Times New Roman" w:hAnsi="Times New Roman" w:cs="Times New Roman"/>
              </w:rPr>
              <w:t xml:space="preserve"> </w:t>
            </w:r>
            <w:r w:rsidR="009C20B7" w:rsidRPr="009C20B7">
              <w:rPr>
                <w:rFonts w:ascii="Times New Roman" w:hAnsi="Times New Roman" w:cs="Times New Roman"/>
              </w:rPr>
              <w:t xml:space="preserve">Pulmonary Arterial Hypertension (PAH) is a severe and progressive disease which results in death due to increased pulmonary vascular resistance that leads to right heart failure. Increased vascular resistance occurs </w:t>
            </w:r>
            <w:proofErr w:type="gramStart"/>
            <w:r w:rsidR="009C20B7" w:rsidRPr="009C20B7">
              <w:rPr>
                <w:rFonts w:ascii="Times New Roman" w:hAnsi="Times New Roman" w:cs="Times New Roman"/>
              </w:rPr>
              <w:t>as a result of</w:t>
            </w:r>
            <w:proofErr w:type="gramEnd"/>
            <w:r w:rsidR="009C20B7" w:rsidRPr="009C20B7">
              <w:rPr>
                <w:rFonts w:ascii="Times New Roman" w:hAnsi="Times New Roman" w:cs="Times New Roman"/>
              </w:rPr>
              <w:t xml:space="preserve"> pulmonary arterial smooth muscle cells (PASMCs) and endothelial cells (PAECs) undergoing changes in intracellular signaling that leads to a proliferative, apoptosis resistant phenotype that causes remodeling and occlusion of the pulmonary vasculature. We demonstrated that the sphingosine-1-phosphate (S1P)/sphingosine kinase 1(SPHK1) signaling pathway promotes vascular remodeling, that it is upregulated in PAH patients and that inhibition of S1P mitigates PAH </w:t>
            </w:r>
            <w:r w:rsidR="009C20B7" w:rsidRPr="009C20B7">
              <w:rPr>
                <w:rFonts w:ascii="Times New Roman" w:hAnsi="Times New Roman" w:cs="Times New Roman"/>
                <w:i/>
                <w:iCs/>
              </w:rPr>
              <w:t>in vivo</w:t>
            </w:r>
            <w:r w:rsidR="009C20B7" w:rsidRPr="009C20B7">
              <w:rPr>
                <w:rFonts w:ascii="Times New Roman" w:hAnsi="Times New Roman" w:cs="Times New Roman"/>
              </w:rPr>
              <w:t>. Preliminary data from our lab demonstrates that the mitochondrial unfolded protein response (UPRmt) is activated by the S1P pathway. Hence, we hypothesized that the UPRmt induces vascular remodeling to promote PAH development. </w:t>
            </w:r>
          </w:p>
          <w:p w14:paraId="2785CA7E" w14:textId="77777777" w:rsidR="007A5062" w:rsidRPr="009C20B7" w:rsidRDefault="007A5062" w:rsidP="007A5062">
            <w:pPr>
              <w:pStyle w:val="NoSpacing"/>
              <w:rPr>
                <w:rFonts w:ascii="Times New Roman" w:hAnsi="Times New Roman" w:cs="Times New Roman"/>
              </w:rPr>
            </w:pPr>
          </w:p>
          <w:p w14:paraId="42EDC486" w14:textId="1FE822A5" w:rsidR="004365D3" w:rsidRPr="009C20B7" w:rsidRDefault="004365D3" w:rsidP="007A5062">
            <w:pPr>
              <w:pStyle w:val="NoSpacing"/>
              <w:rPr>
                <w:rFonts w:ascii="Times New Roman" w:hAnsi="Times New Roman" w:cs="Times New Roman"/>
              </w:rPr>
            </w:pPr>
          </w:p>
        </w:tc>
      </w:tr>
      <w:tr w:rsidR="00D6007A" w:rsidRPr="009C20B7" w14:paraId="033477BA" w14:textId="77777777" w:rsidTr="00D6007A">
        <w:tc>
          <w:tcPr>
            <w:tcW w:w="10790" w:type="dxa"/>
          </w:tcPr>
          <w:p w14:paraId="4F72C82A" w14:textId="3D703833" w:rsidR="007A5062" w:rsidRPr="009C20B7" w:rsidRDefault="00D6007A" w:rsidP="004365D3">
            <w:pPr>
              <w:pStyle w:val="NoSpacing"/>
              <w:rPr>
                <w:rFonts w:ascii="Times New Roman" w:hAnsi="Times New Roman" w:cs="Times New Roman"/>
              </w:rPr>
            </w:pPr>
            <w:r w:rsidRPr="009C20B7">
              <w:rPr>
                <w:rFonts w:ascii="Times New Roman" w:hAnsi="Times New Roman" w:cs="Times New Roman"/>
              </w:rPr>
              <w:t>Methods:</w:t>
            </w:r>
            <w:r w:rsidR="004365D3" w:rsidRPr="009C20B7">
              <w:rPr>
                <w:rFonts w:ascii="Times New Roman" w:hAnsi="Times New Roman" w:cs="Times New Roman"/>
              </w:rPr>
              <w:t xml:space="preserve"> </w:t>
            </w:r>
            <w:r w:rsidR="009C20B7" w:rsidRPr="009C20B7">
              <w:rPr>
                <w:rFonts w:ascii="Times New Roman" w:hAnsi="Times New Roman" w:cs="Times New Roman"/>
              </w:rPr>
              <w:t>Human PASMCs and PAECs were treated with S1P up to 6h or Lentiviral-Sphk1 was overexpressed for 48h at MOI 20. Western blotting was performed on whole cell extracts to assess regulation of the UPRmt pathway. Activation of UPRmt mediators was assessed by immunoblotting for mtHSP70, HSP60, ClpP and LonP1. The effect of UPRmt inhibition on proliferation was assessed by Western blotting for PCNA and Ki67 expression level.</w:t>
            </w:r>
          </w:p>
          <w:p w14:paraId="2CED508D" w14:textId="77777777" w:rsidR="004365D3" w:rsidRPr="009C20B7" w:rsidRDefault="004365D3" w:rsidP="004365D3">
            <w:pPr>
              <w:pStyle w:val="NoSpacing"/>
              <w:rPr>
                <w:rFonts w:ascii="Times New Roman" w:hAnsi="Times New Roman" w:cs="Times New Roman"/>
              </w:rPr>
            </w:pPr>
          </w:p>
          <w:p w14:paraId="2BA8BBAC" w14:textId="52B60BBE" w:rsidR="004365D3" w:rsidRPr="009C20B7" w:rsidRDefault="004365D3" w:rsidP="004365D3">
            <w:pPr>
              <w:pStyle w:val="NoSpacing"/>
              <w:rPr>
                <w:rFonts w:ascii="Times New Roman" w:hAnsi="Times New Roman" w:cs="Times New Roman"/>
              </w:rPr>
            </w:pPr>
          </w:p>
        </w:tc>
      </w:tr>
      <w:tr w:rsidR="00D6007A" w:rsidRPr="009C20B7" w14:paraId="0532107D" w14:textId="77777777" w:rsidTr="00D6007A">
        <w:tc>
          <w:tcPr>
            <w:tcW w:w="10790" w:type="dxa"/>
          </w:tcPr>
          <w:p w14:paraId="68B9E074" w14:textId="271B8D3B" w:rsidR="007A5062" w:rsidRPr="009C20B7" w:rsidRDefault="00D6007A" w:rsidP="007A5062">
            <w:pPr>
              <w:pStyle w:val="NoSpacing"/>
              <w:rPr>
                <w:rFonts w:ascii="Times New Roman" w:hAnsi="Times New Roman" w:cs="Times New Roman"/>
              </w:rPr>
            </w:pPr>
            <w:r w:rsidRPr="009C20B7">
              <w:rPr>
                <w:rFonts w:ascii="Times New Roman" w:hAnsi="Times New Roman" w:cs="Times New Roman"/>
              </w:rPr>
              <w:t>Results/Findings:</w:t>
            </w:r>
            <w:r w:rsidR="004365D3" w:rsidRPr="009C20B7">
              <w:rPr>
                <w:rFonts w:ascii="Times New Roman" w:hAnsi="Times New Roman" w:cs="Times New Roman"/>
              </w:rPr>
              <w:t xml:space="preserve">  </w:t>
            </w:r>
            <w:r w:rsidR="009C20B7" w:rsidRPr="009C20B7">
              <w:rPr>
                <w:rFonts w:ascii="Times New Roman" w:hAnsi="Times New Roman" w:cs="Times New Roman"/>
              </w:rPr>
              <w:t>Activation of the Sphk1-S1P signaling axis promoted activation of the UPRmt pathway as we observed increased expression of UPRmt pathway mediators (mtHSP70, HSP60, ClpP and LonP1). There was also an increase in vascular remodeling as expression of proliferation markers was elevated. Inhibition of the UPRmt using the mtHSP70 inhibitor, MKT-077, mitigated the increase in proliferation.</w:t>
            </w:r>
          </w:p>
          <w:p w14:paraId="0BBE5E9E" w14:textId="77777777" w:rsidR="007A5062" w:rsidRPr="009C20B7" w:rsidRDefault="007A5062" w:rsidP="007A5062">
            <w:pPr>
              <w:pStyle w:val="NoSpacing"/>
              <w:rPr>
                <w:rFonts w:ascii="Times New Roman" w:hAnsi="Times New Roman" w:cs="Times New Roman"/>
              </w:rPr>
            </w:pPr>
          </w:p>
          <w:p w14:paraId="0EE1BD91" w14:textId="3DE4C09F" w:rsidR="007A5062" w:rsidRPr="009C20B7" w:rsidRDefault="007A5062" w:rsidP="007A5062">
            <w:pPr>
              <w:pStyle w:val="NoSpacing"/>
              <w:rPr>
                <w:rFonts w:ascii="Times New Roman" w:hAnsi="Times New Roman" w:cs="Times New Roman"/>
              </w:rPr>
            </w:pPr>
          </w:p>
        </w:tc>
      </w:tr>
      <w:tr w:rsidR="00D6007A" w:rsidRPr="009C20B7" w14:paraId="1B512D87" w14:textId="77777777" w:rsidTr="00D6007A">
        <w:tc>
          <w:tcPr>
            <w:tcW w:w="10790" w:type="dxa"/>
          </w:tcPr>
          <w:p w14:paraId="177C7DA1" w14:textId="65341916" w:rsidR="007A5062" w:rsidRPr="009C20B7" w:rsidRDefault="00D6007A" w:rsidP="007A5062">
            <w:pPr>
              <w:pStyle w:val="NoSpacing"/>
              <w:rPr>
                <w:rFonts w:ascii="Times New Roman" w:hAnsi="Times New Roman" w:cs="Times New Roman"/>
              </w:rPr>
            </w:pPr>
            <w:r w:rsidRPr="009C20B7">
              <w:rPr>
                <w:rFonts w:ascii="Times New Roman" w:hAnsi="Times New Roman" w:cs="Times New Roman"/>
              </w:rPr>
              <w:t>Conclusions/Discussion:</w:t>
            </w:r>
            <w:r w:rsidR="004365D3" w:rsidRPr="009C20B7">
              <w:rPr>
                <w:rFonts w:ascii="Times New Roman" w:hAnsi="Times New Roman" w:cs="Times New Roman"/>
              </w:rPr>
              <w:t xml:space="preserve"> </w:t>
            </w:r>
            <w:r w:rsidR="009C20B7" w:rsidRPr="009C20B7">
              <w:rPr>
                <w:rFonts w:ascii="Times New Roman" w:hAnsi="Times New Roman" w:cs="Times New Roman"/>
              </w:rPr>
              <w:t>Aberrant regulation of mitochondrial function leading to activation of the UPRmt pathway promotes vascular remodeling.</w:t>
            </w:r>
          </w:p>
          <w:p w14:paraId="6CAF475A" w14:textId="1DEC3F4A" w:rsidR="007A5062" w:rsidRPr="009C20B7" w:rsidRDefault="007A5062" w:rsidP="007A5062">
            <w:pPr>
              <w:pStyle w:val="NoSpacing"/>
              <w:rPr>
                <w:rFonts w:ascii="Times New Roman" w:hAnsi="Times New Roman" w:cs="Times New Roman"/>
              </w:rPr>
            </w:pPr>
          </w:p>
        </w:tc>
      </w:tr>
      <w:tr w:rsidR="007A5062" w:rsidRPr="009C20B7" w14:paraId="7FEFE208" w14:textId="77777777" w:rsidTr="00D6007A">
        <w:tc>
          <w:tcPr>
            <w:tcW w:w="10790" w:type="dxa"/>
          </w:tcPr>
          <w:p w14:paraId="212C5793" w14:textId="5B6A2D8D" w:rsidR="007A5062" w:rsidRPr="009C20B7" w:rsidRDefault="007A5062" w:rsidP="007A5062">
            <w:pPr>
              <w:pStyle w:val="NoSpacing"/>
              <w:ind w:left="-23"/>
              <w:rPr>
                <w:rFonts w:ascii="Times New Roman" w:hAnsi="Times New Roman" w:cs="Times New Roman"/>
              </w:rPr>
            </w:pPr>
            <w:r w:rsidRPr="009C20B7">
              <w:rPr>
                <w:rFonts w:ascii="Times New Roman" w:hAnsi="Times New Roman" w:cs="Times New Roman"/>
              </w:rPr>
              <w:t>Translational/Human Health Impact:</w:t>
            </w:r>
            <w:r w:rsidR="004365D3" w:rsidRPr="009C20B7">
              <w:rPr>
                <w:rFonts w:ascii="Times New Roman" w:hAnsi="Times New Roman" w:cs="Times New Roman"/>
              </w:rPr>
              <w:t xml:space="preserve"> </w:t>
            </w:r>
            <w:r w:rsidR="009C20B7" w:rsidRPr="009C20B7">
              <w:rPr>
                <w:rFonts w:ascii="Times New Roman" w:hAnsi="Times New Roman" w:cs="Times New Roman"/>
              </w:rPr>
              <w:t>Currently, no therapeutic interventions exist to treat vascular remodeling in PAH. These studies suggest that pharmacological interventions targeting the UPRmt pathway may improve PAH outcomes. </w:t>
            </w:r>
          </w:p>
          <w:p w14:paraId="518CF23A" w14:textId="77777777" w:rsidR="007A5062" w:rsidRPr="009C20B7" w:rsidRDefault="007A5062" w:rsidP="007A5062">
            <w:pPr>
              <w:pStyle w:val="NoSpacing"/>
              <w:ind w:left="-23"/>
              <w:rPr>
                <w:rFonts w:ascii="Times New Roman" w:hAnsi="Times New Roman" w:cs="Times New Roman"/>
              </w:rPr>
            </w:pPr>
          </w:p>
          <w:p w14:paraId="2F3ADAFD" w14:textId="3D2863E4" w:rsidR="007A5062" w:rsidRPr="009C20B7" w:rsidRDefault="007A5062" w:rsidP="007A5062">
            <w:pPr>
              <w:pStyle w:val="NoSpacing"/>
              <w:ind w:left="-23"/>
              <w:rPr>
                <w:rFonts w:ascii="Times New Roman" w:hAnsi="Times New Roman" w:cs="Times New Roman"/>
              </w:rPr>
            </w:pPr>
          </w:p>
        </w:tc>
      </w:tr>
    </w:tbl>
    <w:p w14:paraId="21FB6A1C" w14:textId="77777777" w:rsidR="004365D3" w:rsidRPr="009C20B7" w:rsidRDefault="004365D3" w:rsidP="00E9537E">
      <w:pPr>
        <w:rPr>
          <w:rFonts w:ascii="Times New Roman" w:eastAsia="Calibri" w:hAnsi="Times New Roman" w:cs="Times New Roman"/>
          <w:color w:val="2F5496"/>
        </w:rPr>
      </w:pPr>
    </w:p>
    <w:p w14:paraId="08019F2D" w14:textId="6F260E31" w:rsidR="00E9537E" w:rsidRPr="009C20B7" w:rsidRDefault="00E9537E" w:rsidP="004365D3">
      <w:pPr>
        <w:spacing w:after="0" w:line="240" w:lineRule="auto"/>
        <w:rPr>
          <w:rFonts w:ascii="Times New Roman" w:eastAsia="Calibri" w:hAnsi="Times New Roman" w:cs="Times New Roman"/>
          <w:color w:val="2F5496"/>
        </w:rPr>
      </w:pPr>
      <w:r w:rsidRPr="009C20B7">
        <w:rPr>
          <w:rFonts w:ascii="Times New Roman" w:eastAsia="Calibri" w:hAnsi="Times New Roman" w:cs="Times New Roman"/>
          <w:color w:val="2F5496"/>
        </w:rPr>
        <w:lastRenderedPageBreak/>
        <w:t xml:space="preserve">(Note: Translation, in the last section, is the process of turning observations in the laboratory, clinic and community into interventions that improve the health of individuals and the public — from diagnostics and therapeutics to medical procedures and behavioral changes.) </w:t>
      </w:r>
    </w:p>
    <w:p w14:paraId="64B71F61" w14:textId="14D34E43" w:rsidR="006110B4" w:rsidRPr="009C20B7" w:rsidRDefault="006110B4" w:rsidP="00117EE6">
      <w:pPr>
        <w:rPr>
          <w:rFonts w:ascii="Times New Roman" w:hAnsi="Times New Roman" w:cs="Times New Roman"/>
        </w:rPr>
      </w:pPr>
    </w:p>
    <w:sectPr w:rsidR="006110B4" w:rsidRPr="009C20B7" w:rsidSect="00E9537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89A2F" w14:textId="77777777" w:rsidR="00E62440" w:rsidRDefault="00E62440" w:rsidP="00E62440">
      <w:pPr>
        <w:spacing w:after="0" w:line="240" w:lineRule="auto"/>
      </w:pPr>
      <w:r>
        <w:separator/>
      </w:r>
    </w:p>
  </w:endnote>
  <w:endnote w:type="continuationSeparator" w:id="0">
    <w:p w14:paraId="3F7B5F4B" w14:textId="77777777" w:rsidR="00E62440" w:rsidRDefault="00E62440" w:rsidP="00E6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63C9" w14:textId="77777777" w:rsidR="00E9537E" w:rsidRDefault="00E95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9443" w14:textId="77777777" w:rsidR="00E9537E" w:rsidRDefault="00E95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9FBE" w14:textId="77777777" w:rsidR="00E9537E" w:rsidRDefault="00E9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6CE78" w14:textId="77777777" w:rsidR="00E62440" w:rsidRDefault="00E62440" w:rsidP="00E62440">
      <w:pPr>
        <w:spacing w:after="0" w:line="240" w:lineRule="auto"/>
      </w:pPr>
      <w:r>
        <w:separator/>
      </w:r>
    </w:p>
  </w:footnote>
  <w:footnote w:type="continuationSeparator" w:id="0">
    <w:p w14:paraId="5FA15C62" w14:textId="77777777" w:rsidR="00E62440" w:rsidRDefault="00E62440" w:rsidP="00E62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E733" w14:textId="77777777" w:rsidR="00E9537E" w:rsidRDefault="00E95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679A" w14:textId="277776C2" w:rsidR="00E62440" w:rsidRPr="00E62440" w:rsidRDefault="00E62440" w:rsidP="00E62440">
    <w:pPr>
      <w:pStyle w:val="Header"/>
      <w:rPr>
        <w:rFonts w:ascii="Calibri" w:eastAsia="Times New Roman" w:hAnsi="Calibri" w:cs="Times New Roman"/>
        <w:color w:val="000000"/>
        <w:kern w:val="28"/>
      </w:rPr>
    </w:pPr>
    <w:r w:rsidRPr="00E62440">
      <w:rPr>
        <w:rFonts w:ascii="Verdana" w:eastAsia="Times New Roman" w:hAnsi="Verdana" w:cs="Times New Roman"/>
        <w:noProof/>
        <w:color w:val="000000"/>
        <w:kern w:val="28"/>
        <w:sz w:val="15"/>
        <w:szCs w:val="20"/>
      </w:rPr>
      <w:drawing>
        <wp:inline distT="0" distB="0" distL="0" distR="0" wp14:anchorId="47DC0E5E" wp14:editId="14CA671F">
          <wp:extent cx="910237" cy="585152"/>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i_2017.png"/>
                  <pic:cNvPicPr/>
                </pic:nvPicPr>
                <pic:blipFill>
                  <a:blip r:embed="rId1">
                    <a:extLst>
                      <a:ext uri="{28A0092B-C50C-407E-A947-70E740481C1C}">
                        <a14:useLocalDpi xmlns:a14="http://schemas.microsoft.com/office/drawing/2010/main" val="0"/>
                      </a:ext>
                    </a:extLst>
                  </a:blip>
                  <a:stretch>
                    <a:fillRect/>
                  </a:stretch>
                </pic:blipFill>
                <pic:spPr>
                  <a:xfrm>
                    <a:off x="0" y="0"/>
                    <a:ext cx="915512" cy="588543"/>
                  </a:xfrm>
                  <a:prstGeom prst="rect">
                    <a:avLst/>
                  </a:prstGeom>
                </pic:spPr>
              </pic:pic>
            </a:graphicData>
          </a:graphic>
        </wp:inline>
      </w:drawing>
    </w:r>
    <w:r>
      <w:tab/>
    </w:r>
    <w:r>
      <w:tab/>
    </w:r>
    <w:r w:rsidRPr="00E62440">
      <w:rPr>
        <w:rFonts w:ascii="Calibri" w:eastAsia="Times New Roman" w:hAnsi="Calibri" w:cs="Times New Roman"/>
        <w:color w:val="000000"/>
        <w:kern w:val="28"/>
      </w:rPr>
      <w:t>Improving Health through Research</w:t>
    </w:r>
  </w:p>
  <w:p w14:paraId="56F02162" w14:textId="52030DC7" w:rsidR="00E62440" w:rsidRDefault="00E6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75CA" w14:textId="77777777" w:rsidR="00E9537E" w:rsidRDefault="00E9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118C1"/>
    <w:multiLevelType w:val="hybridMultilevel"/>
    <w:tmpl w:val="CE5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16FBC"/>
    <w:multiLevelType w:val="hybridMultilevel"/>
    <w:tmpl w:val="94E0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268752">
    <w:abstractNumId w:val="1"/>
  </w:num>
  <w:num w:numId="2" w16cid:durableId="166797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B9"/>
    <w:rsid w:val="000E11C6"/>
    <w:rsid w:val="000E15EA"/>
    <w:rsid w:val="00113B08"/>
    <w:rsid w:val="00117EE6"/>
    <w:rsid w:val="0012201D"/>
    <w:rsid w:val="001300FD"/>
    <w:rsid w:val="00176B1F"/>
    <w:rsid w:val="00231AAA"/>
    <w:rsid w:val="00267EF7"/>
    <w:rsid w:val="003417F7"/>
    <w:rsid w:val="00343690"/>
    <w:rsid w:val="00347029"/>
    <w:rsid w:val="00380DD4"/>
    <w:rsid w:val="004002E5"/>
    <w:rsid w:val="004365D3"/>
    <w:rsid w:val="004A06B4"/>
    <w:rsid w:val="004B02DB"/>
    <w:rsid w:val="00566582"/>
    <w:rsid w:val="006110B4"/>
    <w:rsid w:val="00687A55"/>
    <w:rsid w:val="007211C8"/>
    <w:rsid w:val="00737A93"/>
    <w:rsid w:val="00753360"/>
    <w:rsid w:val="00793AAA"/>
    <w:rsid w:val="00796FD9"/>
    <w:rsid w:val="007A5062"/>
    <w:rsid w:val="007E6EBF"/>
    <w:rsid w:val="00823359"/>
    <w:rsid w:val="008343F4"/>
    <w:rsid w:val="00835E1E"/>
    <w:rsid w:val="00862990"/>
    <w:rsid w:val="009419CD"/>
    <w:rsid w:val="009755D4"/>
    <w:rsid w:val="009958F2"/>
    <w:rsid w:val="009A5498"/>
    <w:rsid w:val="009C20B7"/>
    <w:rsid w:val="00B43147"/>
    <w:rsid w:val="00B52412"/>
    <w:rsid w:val="00BC78B7"/>
    <w:rsid w:val="00C34933"/>
    <w:rsid w:val="00D57BE6"/>
    <w:rsid w:val="00D6007A"/>
    <w:rsid w:val="00D73603"/>
    <w:rsid w:val="00E16A3F"/>
    <w:rsid w:val="00E558B7"/>
    <w:rsid w:val="00E62440"/>
    <w:rsid w:val="00E8165F"/>
    <w:rsid w:val="00E9537E"/>
    <w:rsid w:val="00EC3239"/>
    <w:rsid w:val="00F117A7"/>
    <w:rsid w:val="00F721FB"/>
    <w:rsid w:val="00F962B9"/>
    <w:rsid w:val="00FE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DA7DFB"/>
  <w15:chartTrackingRefBased/>
  <w15:docId w15:val="{D945F938-A2F1-464E-AD58-47D22F15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0B4"/>
    <w:rPr>
      <w:color w:val="808080"/>
    </w:rPr>
  </w:style>
  <w:style w:type="paragraph" w:styleId="NoSpacing">
    <w:name w:val="No Spacing"/>
    <w:uiPriority w:val="1"/>
    <w:qFormat/>
    <w:rsid w:val="00E8165F"/>
    <w:pPr>
      <w:spacing w:after="0" w:line="240" w:lineRule="auto"/>
    </w:pPr>
  </w:style>
  <w:style w:type="paragraph" w:styleId="Header">
    <w:name w:val="header"/>
    <w:basedOn w:val="Normal"/>
    <w:link w:val="HeaderChar"/>
    <w:uiPriority w:val="99"/>
    <w:unhideWhenUsed/>
    <w:rsid w:val="00E62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40"/>
  </w:style>
  <w:style w:type="paragraph" w:styleId="Footer">
    <w:name w:val="footer"/>
    <w:basedOn w:val="Normal"/>
    <w:link w:val="FooterChar"/>
    <w:uiPriority w:val="99"/>
    <w:unhideWhenUsed/>
    <w:rsid w:val="00E62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40"/>
  </w:style>
  <w:style w:type="table" w:styleId="TableGrid">
    <w:name w:val="Table Grid"/>
    <w:basedOn w:val="TableNormal"/>
    <w:uiPriority w:val="39"/>
    <w:rsid w:val="00B5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Now is the time for every good man to come to the aid of their country.jkljlkkjsadjksnhjfsnfknsalkfnlksdnlksnmklsmlk  fksdjlikfj sfik jid salk sasf fjk asklj fkaej fafjkdnvj asf adka;ds faksjf asdkf; dsjfkj eof af afj sadjfosaf hdfj kafdsjds fkdasf kakdfjk djfjf asdjkfjdasp fhndasf lasdfjdklfbdskf kkdfpdahf  rife I ei ieji eifed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5389B0-8748-49A2-A48D-31AE4CC792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Warman, Melody Vonne</dc:creator>
  <cp:keywords/>
  <dc:description/>
  <cp:lastModifiedBy>Ssendawula, Arthur</cp:lastModifiedBy>
  <cp:revision>2</cp:revision>
  <dcterms:created xsi:type="dcterms:W3CDTF">2024-08-20T03:26:00Z</dcterms:created>
  <dcterms:modified xsi:type="dcterms:W3CDTF">2024-08-20T03:26:00Z</dcterms:modified>
</cp:coreProperties>
</file>