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BA089A" w:rsidR="006B0485" w:rsidRDefault="00BA089A" w14:paraId="5FF2D328" w14:textId="1E694878">
      <w:pPr>
        <w:rPr>
          <w:b/>
          <w:bCs/>
        </w:rPr>
      </w:pPr>
      <w:r w:rsidRPr="00BA089A">
        <w:rPr>
          <w:b/>
          <w:bCs/>
        </w:rPr>
        <w:t>Feasibility Support</w:t>
      </w:r>
      <w:r>
        <w:rPr>
          <w:b/>
          <w:bCs/>
        </w:rPr>
        <w:t xml:space="preserve"> for Clinical Research</w:t>
      </w:r>
    </w:p>
    <w:p w:rsidR="00BA089A" w:rsidRDefault="00BA089A" w14:paraId="1837CA80" w14:textId="323939EA">
      <w:r>
        <w:t xml:space="preserve">The Indiana CTSI Participant Recruitment Office will provide feasibility support to researchers looking to determine their ability to </w:t>
      </w:r>
      <w:r w:rsidR="00597108">
        <w:t xml:space="preserve">recruit for </w:t>
      </w:r>
      <w:r>
        <w:t xml:space="preserve">a clinical research study at Indiana University. This support is conducted through a review of the study including the population targeted and the study procedures and resources.  This review is free of change and, in addition to recruitment, can include guidance on regulatory, sample collections, clinical research space, services, and resources, and community engagement.  </w:t>
      </w:r>
    </w:p>
    <w:p w:rsidRPr="00BA089A" w:rsidR="00BA089A" w:rsidRDefault="00BA089A" w14:paraId="165D79E0" w14:textId="2EC3FA78">
      <w:pPr>
        <w:rPr>
          <w:b/>
          <w:bCs/>
        </w:rPr>
      </w:pPr>
      <w:r w:rsidRPr="00BA089A">
        <w:rPr>
          <w:b/>
          <w:bCs/>
        </w:rPr>
        <w:t>What to expect during this feasibility review</w:t>
      </w:r>
    </w:p>
    <w:p w:rsidR="00597108" w:rsidRDefault="00BA089A" w14:paraId="0D26098F" w14:textId="77777777">
      <w:r>
        <w:t>The team will meet with the investigator and team in a one-hour meeting to go over the study</w:t>
      </w:r>
      <w:r w:rsidR="00597108">
        <w:t xml:space="preserve"> and have a discussion about:</w:t>
      </w:r>
    </w:p>
    <w:p w:rsidR="00597108" w:rsidP="00597108" w:rsidRDefault="00597108" w14:paraId="3D22FCC1" w14:textId="4409BE99">
      <w:pPr>
        <w:pStyle w:val="ListParagraph"/>
        <w:numPr>
          <w:ilvl w:val="0"/>
          <w:numId w:val="1"/>
        </w:numPr>
      </w:pPr>
      <w:r>
        <w:t xml:space="preserve">Recommendations to proposal based on best practices </w:t>
      </w:r>
    </w:p>
    <w:p w:rsidR="00BA089A" w:rsidP="00597108" w:rsidRDefault="00597108" w14:paraId="206EE647" w14:textId="44E1C40E">
      <w:pPr>
        <w:pStyle w:val="ListParagraph"/>
        <w:numPr>
          <w:ilvl w:val="0"/>
          <w:numId w:val="1"/>
        </w:numPr>
      </w:pPr>
      <w:r>
        <w:t xml:space="preserve">Resources available as a CTSI Researcher </w:t>
      </w:r>
    </w:p>
    <w:p w:rsidR="00597108" w:rsidP="00597108" w:rsidRDefault="00597108" w14:paraId="242B2A13" w14:textId="5595B741">
      <w:pPr>
        <w:pStyle w:val="ListParagraph"/>
        <w:numPr>
          <w:ilvl w:val="0"/>
          <w:numId w:val="1"/>
        </w:numPr>
      </w:pPr>
      <w:r>
        <w:t>Access to text and information to assist with proposal writing</w:t>
      </w:r>
    </w:p>
    <w:p w:rsidR="00597108" w:rsidP="00597108" w:rsidRDefault="00203D0D" w14:paraId="6BA40A82" w14:textId="6A39D3D5">
      <w:r>
        <w:t xml:space="preserve">Following this meeting the team will provide a follow-up </w:t>
      </w:r>
      <w:r w:rsidR="00B86ADC">
        <w:t>document that includes the notes and discussion items from this meeting.</w:t>
      </w:r>
    </w:p>
    <w:p w:rsidRPr="00BA089A" w:rsidR="00597108" w:rsidP="00597108" w:rsidRDefault="00597108" w14:paraId="6FA918CE" w14:textId="25B7C3A7">
      <w:pPr>
        <w:rPr>
          <w:b/>
          <w:bCs/>
        </w:rPr>
      </w:pPr>
      <w:r>
        <w:rPr>
          <w:b/>
          <w:bCs/>
        </w:rPr>
        <w:t>How to participate in a</w:t>
      </w:r>
      <w:r w:rsidRPr="00BA089A">
        <w:rPr>
          <w:b/>
          <w:bCs/>
        </w:rPr>
        <w:t xml:space="preserve"> feasibility review</w:t>
      </w:r>
    </w:p>
    <w:p w:rsidR="00597108" w:rsidP="00597108" w:rsidRDefault="00597108" w14:paraId="0999E313" w14:textId="24888DA9">
      <w:r w:rsidR="00597108">
        <w:rPr/>
        <w:t xml:space="preserve">To request a free </w:t>
      </w:r>
      <w:r w:rsidR="47A1D732">
        <w:rPr/>
        <w:t xml:space="preserve">recruitment </w:t>
      </w:r>
      <w:r w:rsidR="00597108">
        <w:rPr/>
        <w:t xml:space="preserve">feasibility review for your study, please complete the recruitment assessment needs form and an Indiana CTSI staff member will reach out to you to schedule your review session.  </w:t>
      </w:r>
    </w:p>
    <w:p w:rsidR="00597108" w:rsidP="00597108" w:rsidRDefault="00331C77" w14:paraId="297F4270" w14:textId="6A829A1E">
      <w:hyperlink w:history="1" r:id="rId10">
        <w:r w:rsidRPr="00331C77" w:rsidR="00597108">
          <w:rPr>
            <w:rStyle w:val="Hyperlink"/>
          </w:rPr>
          <w:t>Feasibility Review Form</w:t>
        </w:r>
      </w:hyperlink>
    </w:p>
    <w:sectPr w:rsidR="00597108">
      <w:headerReference w:type="even" r:id="rId11"/>
      <w:headerReference w:type="default" r:id="rId12"/>
      <w:footerReference w:type="even" r:id="rId13"/>
      <w:footerReference w:type="default" r:id="rId14"/>
      <w:headerReference w:type="first" r:id="rId15"/>
      <w:footerReference w:type="first" r:id="rId16"/>
      <w:pgSz w:w="12240" w:h="15840" w:orient="portrait"/>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03691" w:rsidP="00F03691" w:rsidRDefault="00F03691" w14:paraId="0243C1D0" w14:textId="77777777">
      <w:pPr>
        <w:spacing w:after="0" w:line="240" w:lineRule="auto"/>
      </w:pPr>
      <w:r>
        <w:separator/>
      </w:r>
    </w:p>
  </w:endnote>
  <w:endnote w:type="continuationSeparator" w:id="0">
    <w:p w:rsidR="00F03691" w:rsidP="00F03691" w:rsidRDefault="00F03691" w14:paraId="47DB68D9" w14:textId="77777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3691" w:rsidRDefault="00F03691" w14:paraId="17434083"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Pr="00F03691" w:rsidR="00F03691" w:rsidRDefault="00052AFA" w14:paraId="6DFAAD84" w14:textId="1ECEFB0E">
    <w:pPr>
      <w:pStyle w:val="Footer"/>
      <w:rPr>
        <w:sz w:val="16"/>
        <w:szCs w:val="16"/>
      </w:rPr>
    </w:pPr>
    <w:r>
      <w:rPr>
        <w:sz w:val="16"/>
        <w:szCs w:val="16"/>
      </w:rPr>
      <w:t>Ver date 2021.08.02</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3691" w:rsidRDefault="00F03691" w14:paraId="58AFE118"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03691" w:rsidP="00F03691" w:rsidRDefault="00F03691" w14:paraId="1ADCDD29" w14:textId="77777777">
      <w:pPr>
        <w:spacing w:after="0" w:line="240" w:lineRule="auto"/>
      </w:pPr>
      <w:r>
        <w:separator/>
      </w:r>
    </w:p>
  </w:footnote>
  <w:footnote w:type="continuationSeparator" w:id="0">
    <w:p w:rsidR="00F03691" w:rsidP="00F03691" w:rsidRDefault="00F03691" w14:paraId="6E2E73A2" w14:textId="777777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3691" w:rsidRDefault="00F03691" w14:paraId="36CD58B5"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3691" w:rsidRDefault="00F03691" w14:paraId="2FC2F20C" w14:textId="7777777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03691" w:rsidRDefault="00F03691" w14:paraId="4FE0682D"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49289F"/>
    <w:multiLevelType w:val="hybridMultilevel"/>
    <w:tmpl w:val="3760EA9C"/>
    <w:lvl w:ilvl="0" w:tplc="04090001">
      <w:start w:val="1"/>
      <w:numFmt w:val="bullet"/>
      <w:lvlText w:val=""/>
      <w:lvlJc w:val="left"/>
      <w:pPr>
        <w:ind w:left="1440" w:hanging="360"/>
      </w:pPr>
      <w:rPr>
        <w:rFonts w:hint="default" w:ascii="Symbol" w:hAnsi="Symbol"/>
      </w:rPr>
    </w:lvl>
    <w:lvl w:ilvl="1" w:tplc="04090003" w:tentative="1">
      <w:start w:val="1"/>
      <w:numFmt w:val="bullet"/>
      <w:lvlText w:val="o"/>
      <w:lvlJc w:val="left"/>
      <w:pPr>
        <w:ind w:left="2160" w:hanging="360"/>
      </w:pPr>
      <w:rPr>
        <w:rFonts w:hint="default" w:ascii="Courier New" w:hAnsi="Courier New" w:cs="Courier New"/>
      </w:rPr>
    </w:lvl>
    <w:lvl w:ilvl="2" w:tplc="04090005" w:tentative="1">
      <w:start w:val="1"/>
      <w:numFmt w:val="bullet"/>
      <w:lvlText w:val=""/>
      <w:lvlJc w:val="left"/>
      <w:pPr>
        <w:ind w:left="2880" w:hanging="360"/>
      </w:pPr>
      <w:rPr>
        <w:rFonts w:hint="default" w:ascii="Wingdings" w:hAnsi="Wingdings"/>
      </w:rPr>
    </w:lvl>
    <w:lvl w:ilvl="3" w:tplc="04090001" w:tentative="1">
      <w:start w:val="1"/>
      <w:numFmt w:val="bullet"/>
      <w:lvlText w:val=""/>
      <w:lvlJc w:val="left"/>
      <w:pPr>
        <w:ind w:left="3600" w:hanging="360"/>
      </w:pPr>
      <w:rPr>
        <w:rFonts w:hint="default" w:ascii="Symbol" w:hAnsi="Symbol"/>
      </w:rPr>
    </w:lvl>
    <w:lvl w:ilvl="4" w:tplc="04090003" w:tentative="1">
      <w:start w:val="1"/>
      <w:numFmt w:val="bullet"/>
      <w:lvlText w:val="o"/>
      <w:lvlJc w:val="left"/>
      <w:pPr>
        <w:ind w:left="4320" w:hanging="360"/>
      </w:pPr>
      <w:rPr>
        <w:rFonts w:hint="default" w:ascii="Courier New" w:hAnsi="Courier New" w:cs="Courier New"/>
      </w:rPr>
    </w:lvl>
    <w:lvl w:ilvl="5" w:tplc="04090005" w:tentative="1">
      <w:start w:val="1"/>
      <w:numFmt w:val="bullet"/>
      <w:lvlText w:val=""/>
      <w:lvlJc w:val="left"/>
      <w:pPr>
        <w:ind w:left="5040" w:hanging="360"/>
      </w:pPr>
      <w:rPr>
        <w:rFonts w:hint="default" w:ascii="Wingdings" w:hAnsi="Wingdings"/>
      </w:rPr>
    </w:lvl>
    <w:lvl w:ilvl="6" w:tplc="04090001" w:tentative="1">
      <w:start w:val="1"/>
      <w:numFmt w:val="bullet"/>
      <w:lvlText w:val=""/>
      <w:lvlJc w:val="left"/>
      <w:pPr>
        <w:ind w:left="5760" w:hanging="360"/>
      </w:pPr>
      <w:rPr>
        <w:rFonts w:hint="default" w:ascii="Symbol" w:hAnsi="Symbol"/>
      </w:rPr>
    </w:lvl>
    <w:lvl w:ilvl="7" w:tplc="04090003" w:tentative="1">
      <w:start w:val="1"/>
      <w:numFmt w:val="bullet"/>
      <w:lvlText w:val="o"/>
      <w:lvlJc w:val="left"/>
      <w:pPr>
        <w:ind w:left="6480" w:hanging="360"/>
      </w:pPr>
      <w:rPr>
        <w:rFonts w:hint="default" w:ascii="Courier New" w:hAnsi="Courier New" w:cs="Courier New"/>
      </w:rPr>
    </w:lvl>
    <w:lvl w:ilvl="8" w:tplc="04090005" w:tentative="1">
      <w:start w:val="1"/>
      <w:numFmt w:val="bullet"/>
      <w:lvlText w:val=""/>
      <w:lvlJc w:val="left"/>
      <w:pPr>
        <w:ind w:left="7200" w:hanging="36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89A"/>
    <w:rsid w:val="00052AFA"/>
    <w:rsid w:val="00081608"/>
    <w:rsid w:val="00203D0D"/>
    <w:rsid w:val="00331C77"/>
    <w:rsid w:val="00591D32"/>
    <w:rsid w:val="00597108"/>
    <w:rsid w:val="005E532F"/>
    <w:rsid w:val="00B86ADC"/>
    <w:rsid w:val="00BA089A"/>
    <w:rsid w:val="00F03691"/>
    <w:rsid w:val="47A1D732"/>
    <w:rsid w:val="6D3FE4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806507"/>
  <w15:chartTrackingRefBased/>
  <w15:docId w15:val="{CEEFBF2C-0574-4419-83AD-99B2B08FA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BA089A"/>
    <w:pPr>
      <w:ind w:left="720"/>
      <w:contextualSpacing/>
    </w:pPr>
  </w:style>
  <w:style w:type="character" w:styleId="Hyperlink">
    <w:name w:val="Hyperlink"/>
    <w:basedOn w:val="DefaultParagraphFont"/>
    <w:uiPriority w:val="99"/>
    <w:unhideWhenUsed/>
    <w:rsid w:val="00331C77"/>
    <w:rPr>
      <w:color w:val="0563C1" w:themeColor="hyperlink"/>
      <w:u w:val="single"/>
    </w:rPr>
  </w:style>
  <w:style w:type="character" w:styleId="UnresolvedMention">
    <w:name w:val="Unresolved Mention"/>
    <w:basedOn w:val="DefaultParagraphFont"/>
    <w:uiPriority w:val="99"/>
    <w:semiHidden/>
    <w:unhideWhenUsed/>
    <w:rsid w:val="00331C77"/>
    <w:rPr>
      <w:color w:val="605E5C"/>
      <w:shd w:val="clear" w:color="auto" w:fill="E1DFDD"/>
    </w:rPr>
  </w:style>
  <w:style w:type="paragraph" w:styleId="Header">
    <w:name w:val="header"/>
    <w:basedOn w:val="Normal"/>
    <w:link w:val="HeaderChar"/>
    <w:uiPriority w:val="99"/>
    <w:unhideWhenUsed/>
    <w:rsid w:val="00F03691"/>
    <w:pPr>
      <w:tabs>
        <w:tab w:val="center" w:pos="4680"/>
        <w:tab w:val="right" w:pos="9360"/>
      </w:tabs>
      <w:spacing w:after="0" w:line="240" w:lineRule="auto"/>
    </w:pPr>
  </w:style>
  <w:style w:type="character" w:styleId="HeaderChar" w:customStyle="1">
    <w:name w:val="Header Char"/>
    <w:basedOn w:val="DefaultParagraphFont"/>
    <w:link w:val="Header"/>
    <w:uiPriority w:val="99"/>
    <w:rsid w:val="00F03691"/>
  </w:style>
  <w:style w:type="paragraph" w:styleId="Footer">
    <w:name w:val="footer"/>
    <w:basedOn w:val="Normal"/>
    <w:link w:val="FooterChar"/>
    <w:uiPriority w:val="99"/>
    <w:unhideWhenUsed/>
    <w:rsid w:val="00F03691"/>
    <w:pPr>
      <w:tabs>
        <w:tab w:val="center" w:pos="4680"/>
        <w:tab w:val="right" w:pos="9360"/>
      </w:tabs>
      <w:spacing w:after="0" w:line="240" w:lineRule="auto"/>
    </w:pPr>
  </w:style>
  <w:style w:type="character" w:styleId="FooterChar" w:customStyle="1">
    <w:name w:val="Footer Char"/>
    <w:basedOn w:val="DefaultParagraphFont"/>
    <w:link w:val="Footer"/>
    <w:uiPriority w:val="99"/>
    <w:rsid w:val="00F036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&#65279;<?xml version="1.0" encoding="utf-8"?><Relationships xmlns="http://schemas.openxmlformats.org/package/2006/relationships"><Relationship Type="http://schemas.openxmlformats.org/officeDocument/2006/relationships/footnotes" Target="footnotes.xml" Id="rId8" /><Relationship Type="http://schemas.openxmlformats.org/officeDocument/2006/relationships/footer" Target="footer1.xml" Id="rId13" /><Relationship Type="http://schemas.openxmlformats.org/officeDocument/2006/relationships/theme" Target="theme/theme1.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eader" Target="header2.xml" Id="rId12" /><Relationship Type="http://schemas.openxmlformats.org/officeDocument/2006/relationships/fontTable" Target="fontTable.xml" Id="rId17" /><Relationship Type="http://schemas.openxmlformats.org/officeDocument/2006/relationships/customXml" Target="../customXml/item2.xml" Id="rId2" /><Relationship Type="http://schemas.openxmlformats.org/officeDocument/2006/relationships/footer" Target="footer3.xml" Id="rId16"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header" Target="header1.xml" Id="rId11" /><Relationship Type="http://schemas.openxmlformats.org/officeDocument/2006/relationships/styles" Target="styles.xml" Id="rId5" /><Relationship Type="http://schemas.openxmlformats.org/officeDocument/2006/relationships/header" Target="header3.xml" Id="rId15" /><Relationship Type="http://schemas.openxmlformats.org/officeDocument/2006/relationships/hyperlink" Target="https://redcap.uits.iu.edu/surveys/?s=ATMHPPT4NF" TargetMode="External" Id="rId10" /><Relationship Type="http://schemas.openxmlformats.org/officeDocument/2006/relationships/numbering" Target="numbering.xml" Id="rId4" /><Relationship Type="http://schemas.openxmlformats.org/officeDocument/2006/relationships/endnotes" Target="endnotes.xml" Id="rId9" /><Relationship Type="http://schemas.openxmlformats.org/officeDocument/2006/relationships/footer" Target="footer2.xml" Id="rId14"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4DBAD0BE-F688-47E3-9AF2-F75D5120C6F5}"/>
</file>

<file path=customXml/itemProps2.xml><?xml version="1.0" encoding="utf-8"?>
<ds:datastoreItem xmlns:ds="http://schemas.openxmlformats.org/officeDocument/2006/customXml" ds:itemID="{D4EC5CE0-E678-47BD-AA95-F9C4BD822E76}">
  <ds:schemaRefs>
    <ds:schemaRef ds:uri="http://schemas.microsoft.com/sharepoint/v3/contenttype/forms"/>
  </ds:schemaRefs>
</ds:datastoreItem>
</file>

<file path=customXml/itemProps3.xml><?xml version="1.0" encoding="utf-8"?>
<ds:datastoreItem xmlns:ds="http://schemas.openxmlformats.org/officeDocument/2006/customXml" ds:itemID="{F489977B-4C6A-48E4-B4C8-26D8EDEFD04E}">
  <ds:schemaRefs>
    <ds:schemaRef ds:uri="http://purl.org/dc/elements/1.1/"/>
    <ds:schemaRef ds:uri="http://purl.org/dc/dcmitype/"/>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b9694c36-2caa-4473-ad4c-42b5674a2a86"/>
    <ds:schemaRef ds:uri="ccb9d05a-7dd0-4dd8-9c3a-a91df07b44de"/>
    <ds:schemaRef ds:uri="http://schemas.microsoft.com/office/2006/metadata/propertie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5</cp:revision>
  <dcterms:created xsi:type="dcterms:W3CDTF">2021-08-02T22:02:00Z</dcterms:created>
  <dcterms:modified xsi:type="dcterms:W3CDTF">2021-08-04T04:15:34Z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